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6EC46A97"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BB6054">
        <w:rPr>
          <w:rFonts w:ascii="Times New Roman" w:hAnsi="Times New Roman"/>
          <w:b/>
          <w:sz w:val="24"/>
          <w:szCs w:val="24"/>
          <w:lang w:val="en-US"/>
        </w:rPr>
        <w:t>TAURAGĖS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3B4ABEC6" w:rsidR="00EC0DA9" w:rsidRDefault="00BA5CAD" w:rsidP="00990D07">
      <w:pPr>
        <w:jc w:val="center"/>
        <w:rPr>
          <w:rFonts w:eastAsia="Calibri" w:cs="Times New Roman"/>
          <w:b/>
          <w:sz w:val="28"/>
          <w:szCs w:val="28"/>
        </w:rPr>
      </w:pPr>
      <w:r w:rsidRPr="00943265">
        <w:rPr>
          <w:rFonts w:eastAsia="Yu Mincho" w:cs="Times New Roman"/>
          <w:b/>
          <w:bCs/>
          <w:sz w:val="28"/>
          <w:szCs w:val="28"/>
        </w:rPr>
        <w:t xml:space="preserve">VIEŠOJO PIRKIMO </w:t>
      </w:r>
      <w:r w:rsidRPr="00990D07">
        <w:rPr>
          <w:rFonts w:eastAsia="Yu Mincho" w:cs="Times New Roman"/>
          <w:b/>
          <w:bCs/>
          <w:sz w:val="28"/>
          <w:szCs w:val="28"/>
        </w:rPr>
        <w:t>„</w:t>
      </w:r>
      <w:r w:rsidR="00BB6054">
        <w:rPr>
          <w:rFonts w:eastAsia="Calibri" w:cs="Times New Roman"/>
          <w:b/>
          <w:bCs/>
          <w:sz w:val="28"/>
          <w:szCs w:val="28"/>
        </w:rPr>
        <w:t>DEFIBRILIATORIAI</w:t>
      </w:r>
      <w:r w:rsidR="00EC0DA9" w:rsidRPr="00990D07">
        <w:rPr>
          <w:rFonts w:eastAsia="Calibri" w:cs="Times New Roman"/>
          <w:b/>
          <w:sz w:val="28"/>
          <w:szCs w:val="28"/>
        </w:rPr>
        <w:t>“</w:t>
      </w:r>
      <w:r w:rsidR="00EC0DA9">
        <w:rPr>
          <w:rFonts w:eastAsia="Calibri" w:cs="Times New Roman"/>
          <w:b/>
          <w:sz w:val="28"/>
          <w:szCs w:val="28"/>
        </w:rPr>
        <w:t xml:space="preserve"> </w:t>
      </w:r>
    </w:p>
    <w:p w14:paraId="14609940" w14:textId="43E5FD8E" w:rsidR="00BA5CAD" w:rsidRPr="00943265" w:rsidRDefault="00BA5CAD" w:rsidP="00BA5CAD">
      <w:pPr>
        <w:spacing w:after="120" w:line="20" w:lineRule="atLeast"/>
        <w:contextualSpacing/>
        <w:jc w:val="center"/>
        <w:rPr>
          <w:rFonts w:eastAsia="Yu Mincho" w:cs="Times New Roman"/>
          <w:b/>
          <w:bCs/>
          <w:sz w:val="28"/>
          <w:szCs w:val="28"/>
        </w:rPr>
      </w:pPr>
      <w:r w:rsidRPr="00943265">
        <w:rPr>
          <w:rFonts w:eastAsia="Yu Mincho" w:cs="Times New Roman"/>
          <w:b/>
          <w:bCs/>
          <w:sz w:val="28"/>
          <w:szCs w:val="28"/>
        </w:rPr>
        <w:t xml:space="preserve"> SKELBIAMOS APKLAUSOS  </w:t>
      </w:r>
    </w:p>
    <w:p w14:paraId="58E3DB3B" w14:textId="77777777" w:rsidR="00BA5CAD" w:rsidRPr="00BB6054" w:rsidRDefault="00CD7315" w:rsidP="00BA5CAD">
      <w:pPr>
        <w:spacing w:after="120" w:line="20" w:lineRule="atLeast"/>
        <w:contextualSpacing/>
        <w:jc w:val="center"/>
        <w:rPr>
          <w:rFonts w:eastAsia="Yu Mincho" w:cs="Times New Roman"/>
          <w:b/>
          <w:bCs/>
          <w:sz w:val="28"/>
          <w:szCs w:val="28"/>
        </w:rPr>
      </w:pPr>
      <w:r w:rsidRPr="00BB6054">
        <w:rPr>
          <w:rFonts w:eastAsia="Yu Mincho" w:cs="Times New Roman"/>
          <w:b/>
          <w:bCs/>
          <w:sz w:val="28"/>
          <w:szCs w:val="28"/>
        </w:rPr>
        <w:t>SPECIALIOSIOS</w:t>
      </w:r>
      <w:r w:rsidR="00BA5CAD" w:rsidRPr="00BB6054">
        <w:rPr>
          <w:rFonts w:eastAsia="Yu Mincho" w:cs="Times New Roman"/>
          <w:b/>
          <w:bCs/>
          <w:sz w:val="28"/>
          <w:szCs w:val="28"/>
        </w:rPr>
        <w:t xml:space="preserve"> SĄLYGOS</w:t>
      </w:r>
    </w:p>
    <w:p w14:paraId="385E3C01" w14:textId="77777777" w:rsidR="00BA5CAD" w:rsidRPr="00BA5CAD"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40E1DEB3"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BB6054">
        <w:rPr>
          <w:b/>
          <w:szCs w:val="20"/>
        </w:rPr>
        <w:t>Tauragės ligoninė</w:t>
      </w:r>
      <w:r w:rsidR="00027787" w:rsidRPr="0040357A">
        <w:rPr>
          <w:szCs w:val="20"/>
        </w:rPr>
        <w:t>, įstaigos kodas 1</w:t>
      </w:r>
      <w:r w:rsidR="00BB6054">
        <w:rPr>
          <w:szCs w:val="20"/>
        </w:rPr>
        <w:t>79761936</w:t>
      </w:r>
      <w:r w:rsidRPr="00A64C9E">
        <w:rPr>
          <w:rFonts w:eastAsia="Calibri" w:cs="Times New Roman"/>
          <w:szCs w:val="24"/>
          <w:lang w:eastAsia="lt-LT"/>
        </w:rPr>
        <w:t xml:space="preserve">, adresas </w:t>
      </w:r>
      <w:r w:rsidR="00BB6054">
        <w:rPr>
          <w:rFonts w:eastAsia="Calibri" w:cs="Times New Roman"/>
          <w:szCs w:val="24"/>
          <w:lang w:eastAsia="lt-LT"/>
        </w:rPr>
        <w:t>V. Kudirkos g. 2, 72214 Tauragė</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7777777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perkamų paslaugų CPO kataloge nėra</w:t>
      </w:r>
      <w:r w:rsidRPr="00A64C9E">
        <w:rPr>
          <w:rFonts w:eastAsia="Calibri" w:cs="Times New Roman"/>
          <w:szCs w:val="24"/>
          <w:lang w:eastAsia="lt-LT"/>
        </w:rPr>
        <w:t xml:space="preserve">.  </w:t>
      </w:r>
    </w:p>
    <w:p w14:paraId="7FF82C05" w14:textId="0C09F0BC" w:rsidR="00A64C9E" w:rsidRPr="00B36FBC" w:rsidRDefault="00CD7315" w:rsidP="00AF0F31">
      <w:pPr>
        <w:pStyle w:val="Sraopastraipa"/>
        <w:numPr>
          <w:ilvl w:val="1"/>
          <w:numId w:val="1"/>
        </w:numPr>
        <w:tabs>
          <w:tab w:val="left" w:pos="1134"/>
        </w:tabs>
        <w:spacing w:after="0" w:line="240" w:lineRule="auto"/>
        <w:ind w:left="0" w:firstLine="709"/>
        <w:jc w:val="both"/>
        <w:rPr>
          <w:rFonts w:eastAsia="Calibri" w:cs="Times New Roman"/>
          <w:szCs w:val="24"/>
          <w:lang w:eastAsia="lt-LT"/>
        </w:rPr>
      </w:pPr>
      <w:r w:rsidRPr="00B36FBC">
        <w:rPr>
          <w:rFonts w:eastAsia="Calibri" w:cs="Times New Roman"/>
          <w:szCs w:val="24"/>
          <w:lang w:eastAsia="lt-LT"/>
        </w:rPr>
        <w:t>Pirkim</w:t>
      </w:r>
      <w:r w:rsidR="00BB6054" w:rsidRPr="00B36FBC">
        <w:rPr>
          <w:rFonts w:eastAsia="Calibri" w:cs="Times New Roman"/>
          <w:szCs w:val="24"/>
          <w:lang w:eastAsia="lt-LT"/>
        </w:rPr>
        <w:t>ą</w:t>
      </w:r>
      <w:r w:rsidR="00027787" w:rsidRPr="00B36FBC">
        <w:rPr>
          <w:rFonts w:eastAsia="Calibri" w:cs="Times New Roman"/>
          <w:szCs w:val="24"/>
          <w:lang w:eastAsia="lt-LT"/>
        </w:rPr>
        <w:t xml:space="preserve"> vykdo</w:t>
      </w:r>
      <w:r w:rsidR="00BB6054" w:rsidRPr="00B36FBC">
        <w:rPr>
          <w:rFonts w:eastAsia="Calibri" w:cs="Times New Roman"/>
          <w:szCs w:val="24"/>
          <w:lang w:eastAsia="lt-LT"/>
        </w:rPr>
        <w:t xml:space="preserve"> viešųjų</w:t>
      </w:r>
      <w:r w:rsidR="00027787" w:rsidRPr="00B36FBC">
        <w:rPr>
          <w:rFonts w:eastAsia="Calibri" w:cs="Times New Roman"/>
          <w:szCs w:val="24"/>
          <w:lang w:eastAsia="lt-LT"/>
        </w:rPr>
        <w:t xml:space="preserve"> </w:t>
      </w:r>
      <w:r w:rsidR="00EC0DA9" w:rsidRPr="00B36FBC">
        <w:rPr>
          <w:rFonts w:eastAsia="Calibri" w:cs="Times New Roman"/>
          <w:szCs w:val="24"/>
          <w:lang w:eastAsia="lt-LT"/>
        </w:rPr>
        <w:t xml:space="preserve">pirkimų </w:t>
      </w:r>
      <w:r w:rsidR="00BB6054" w:rsidRPr="00B36FBC">
        <w:rPr>
          <w:rFonts w:eastAsia="Calibri" w:cs="Times New Roman"/>
          <w:szCs w:val="24"/>
          <w:lang w:eastAsia="lt-LT"/>
        </w:rPr>
        <w:t>komisija</w:t>
      </w:r>
      <w:r w:rsidRPr="00B36FBC">
        <w:rPr>
          <w:rFonts w:eastAsia="Calibri" w:cs="Times New Roman"/>
          <w:szCs w:val="24"/>
          <w:lang w:eastAsia="lt-LT"/>
        </w:rPr>
        <w:t xml:space="preserve">. </w:t>
      </w:r>
    </w:p>
    <w:p w14:paraId="1CBBDA15" w14:textId="77777777" w:rsidR="00B36FBC" w:rsidRPr="00B36FBC" w:rsidRDefault="00B36FBC" w:rsidP="00AF0F31">
      <w:pPr>
        <w:pStyle w:val="Sraopastraipa"/>
        <w:numPr>
          <w:ilvl w:val="1"/>
          <w:numId w:val="1"/>
        </w:numPr>
        <w:spacing w:after="0" w:line="240" w:lineRule="auto"/>
        <w:ind w:left="0" w:firstLine="709"/>
        <w:jc w:val="both"/>
        <w:rPr>
          <w:rFonts w:cs="Times New Roman"/>
          <w:szCs w:val="24"/>
        </w:rPr>
      </w:pPr>
      <w:bookmarkStart w:id="1" w:name="_Hlk195042657"/>
      <w:r w:rsidRPr="00B36FBC">
        <w:rPr>
          <w:rFonts w:cs="Times New Roman"/>
          <w:szCs w:val="24"/>
        </w:rPr>
        <w:t>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 6 papunk</w:t>
      </w:r>
      <w:bookmarkEnd w:id="1"/>
      <w:r w:rsidRPr="00B36FBC">
        <w:rPr>
          <w:rFonts w:cs="Times New Roman"/>
          <w:szCs w:val="24"/>
        </w:rPr>
        <w:t xml:space="preserve">čiais. Aplinkos apsaugos kriterijai nustatyti specialiųjų pirkimo sąlygų </w:t>
      </w:r>
      <w:r w:rsidRPr="00B36FBC">
        <w:rPr>
          <w:rFonts w:eastAsia="Calibri" w:cs="Times New Roman"/>
          <w:color w:val="000000" w:themeColor="text1"/>
          <w:szCs w:val="24"/>
        </w:rPr>
        <w:t>10 priede „Sutarties projektas“</w:t>
      </w:r>
      <w:r w:rsidRPr="00B36FBC">
        <w:rPr>
          <w:rFonts w:cs="Times New Roman"/>
          <w:szCs w:val="24"/>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2" w:name="_Toc137194948"/>
      <w:r w:rsidRPr="007B214A">
        <w:rPr>
          <w:rFonts w:eastAsia="Calibri Light" w:cs="Times New Roman"/>
          <w:b/>
          <w:sz w:val="40"/>
          <w:szCs w:val="40"/>
          <w:lang w:eastAsia="lt-LT"/>
        </w:rPr>
        <w:t>Pirkimo objektas</w:t>
      </w:r>
      <w:bookmarkEnd w:id="2"/>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316E1F0E"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proofErr w:type="spellStart"/>
      <w:r w:rsidR="00B36FBC">
        <w:rPr>
          <w:rFonts w:cs="Times New Roman"/>
          <w:b/>
          <w:bCs/>
        </w:rPr>
        <w:t>defibriliatorius</w:t>
      </w:r>
      <w:proofErr w:type="spellEnd"/>
      <w:r w:rsidR="00B36FBC">
        <w:rPr>
          <w:rFonts w:cs="Times New Roman"/>
          <w:b/>
          <w:bCs/>
        </w:rPr>
        <w:t>, 2 vnt.</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1C647831"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į dalis neskaidomas.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167F10D4"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būti siūlomos Prekės gamintojas arba įgaliotas gamintojo atstovas  arba turi būti sudaręs atitinkamą sutartį su kitu ūkio subjektu, turinčiu teisę atstovauti gamintoją dėl siūlomos Prekės pardavimo, instaliavimo ir garantinio aptarnavimo siūlomai prekei.</w:t>
      </w:r>
    </w:p>
    <w:p w14:paraId="23B54C3D"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užtikrinti siūlomos Prekės garantinį aptarnavimą.</w:t>
      </w:r>
    </w:p>
    <w:p w14:paraId="25F24DE4" w14:textId="78128BB7" w:rsidR="00AF0F31" w:rsidRPr="00AF0F31" w:rsidRDefault="00AF0F31" w:rsidP="00AF0F31">
      <w:pPr>
        <w:spacing w:after="0" w:line="240" w:lineRule="auto"/>
        <w:ind w:firstLine="709"/>
        <w:jc w:val="both"/>
        <w:rPr>
          <w:rFonts w:eastAsia="Calibri" w:cs="Times New Roman"/>
          <w:szCs w:val="24"/>
          <w:lang w:eastAsia="lt-LT"/>
        </w:rPr>
      </w:pPr>
      <w:r w:rsidRPr="00AF0F31">
        <w:rPr>
          <w:rFonts w:cs="Times New Roman"/>
          <w:szCs w:val="24"/>
        </w:rPr>
        <w:t xml:space="preserve">2.7. </w:t>
      </w:r>
      <w:r w:rsidRPr="00AF0F31">
        <w:rPr>
          <w:rFonts w:cs="Times New Roman"/>
          <w:szCs w:val="24"/>
        </w:rPr>
        <w:t>Reikalavimus, nustatytus pirkimo specialiųjų sąlygų 2.6 ir 2.7. papunkčiuose, patvirtinantys dokumentai turi būti sudaryti iki pasiūlymų pateikimo termino pabaigos</w:t>
      </w:r>
    </w:p>
    <w:p w14:paraId="63E383AA" w14:textId="6BD72DD9" w:rsidR="005E1DEB" w:rsidRDefault="005E1DEB" w:rsidP="001C682A">
      <w:pPr>
        <w:spacing w:after="0" w:line="240" w:lineRule="auto"/>
        <w:ind w:firstLine="709"/>
        <w:jc w:val="both"/>
        <w:rPr>
          <w:rFonts w:eastAsia="Calibri" w:cs="Times New Roman"/>
          <w:szCs w:val="24"/>
          <w:lang w:eastAsia="lt-LT"/>
        </w:rPr>
      </w:pPr>
      <w:r>
        <w:rPr>
          <w:rFonts w:eastAsia="Calibri" w:cs="Times New Roman"/>
          <w:szCs w:val="24"/>
          <w:lang w:eastAsia="lt-LT"/>
        </w:rPr>
        <w:t>2.</w:t>
      </w:r>
      <w:r w:rsidR="00AF0F31">
        <w:rPr>
          <w:rFonts w:eastAsia="Calibri" w:cs="Times New Roman"/>
          <w:szCs w:val="24"/>
          <w:lang w:eastAsia="lt-LT"/>
        </w:rPr>
        <w:t>8</w:t>
      </w:r>
      <w:r>
        <w:rPr>
          <w:rFonts w:eastAsia="Calibri" w:cs="Times New Roman"/>
          <w:szCs w:val="24"/>
          <w:lang w:eastAsia="lt-LT"/>
        </w:rPr>
        <w:t xml:space="preserve">. </w:t>
      </w:r>
      <w:r w:rsidRPr="006F67B9">
        <w:rPr>
          <w:rFonts w:cs="Times New Roman"/>
          <w:i/>
          <w:iCs/>
          <w:szCs w:val="24"/>
        </w:rPr>
        <w:t xml:space="preserve">Maksimali perkančiajai organizacijai priimtina pasiūlymo </w:t>
      </w:r>
      <w:r w:rsidRPr="006F67B9">
        <w:rPr>
          <w:rFonts w:cs="Times New Roman"/>
          <w:b/>
          <w:bCs/>
          <w:i/>
          <w:iCs/>
          <w:szCs w:val="24"/>
        </w:rPr>
        <w:t>kaina</w:t>
      </w:r>
      <w:r w:rsidRPr="006F67B9">
        <w:rPr>
          <w:rFonts w:cs="Times New Roman"/>
          <w:i/>
          <w:iCs/>
          <w:szCs w:val="24"/>
        </w:rPr>
        <w:t xml:space="preserve"> </w:t>
      </w:r>
      <w:r w:rsidR="00B36FBC">
        <w:rPr>
          <w:rFonts w:cs="Times New Roman"/>
          <w:i/>
          <w:iCs/>
          <w:szCs w:val="24"/>
        </w:rPr>
        <w:t xml:space="preserve">už visas prekes </w:t>
      </w:r>
      <w:r w:rsidR="006F67B9" w:rsidRPr="006F67B9">
        <w:rPr>
          <w:rFonts w:cs="Times New Roman"/>
          <w:i/>
          <w:iCs/>
          <w:szCs w:val="24"/>
        </w:rPr>
        <w:t>nustatoma</w:t>
      </w:r>
      <w:r w:rsidR="00450395">
        <w:rPr>
          <w:rFonts w:cs="Times New Roman"/>
          <w:i/>
          <w:iCs/>
          <w:szCs w:val="24"/>
        </w:rPr>
        <w:t xml:space="preserve"> </w:t>
      </w:r>
      <w:r w:rsidR="00B36FBC">
        <w:rPr>
          <w:rFonts w:cs="Times New Roman"/>
          <w:i/>
          <w:iCs/>
          <w:szCs w:val="24"/>
        </w:rPr>
        <w:t>Pirkimo skelbime</w:t>
      </w:r>
      <w:r w:rsidR="00AF0F31">
        <w:rPr>
          <w:rFonts w:cs="Times New Roman"/>
          <w:i/>
          <w:iCs/>
          <w:szCs w:val="24"/>
        </w:rPr>
        <w:t>.</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3" w:name="_Toc137194949"/>
      <w:r w:rsidRPr="007B214A">
        <w:rPr>
          <w:rFonts w:eastAsia="Calibri Light" w:cs="Times New Roman"/>
          <w:b/>
          <w:sz w:val="40"/>
          <w:szCs w:val="40"/>
          <w:lang w:eastAsia="lt-LT"/>
        </w:rPr>
        <w:t xml:space="preserve">Tiekėjų pašalinimo pagrindai, kvalifikacijos reikalavimai </w:t>
      </w:r>
      <w:bookmarkEnd w:id="3"/>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0007A9B3" w14:textId="77777777" w:rsidR="004833B2"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 xml:space="preserve">priede.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lastRenderedPageBreak/>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56CB3804" w:rsidR="0007145D" w:rsidRPr="0022672A" w:rsidRDefault="0007145D" w:rsidP="0007145D">
      <w:pPr>
        <w:spacing w:after="0" w:line="20" w:lineRule="atLeast"/>
        <w:ind w:firstLine="709"/>
        <w:jc w:val="both"/>
        <w:rPr>
          <w:rFonts w:eastAsia="Arial" w:cs="Times New Roman"/>
          <w:i/>
          <w:iCs/>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Tiekėjas teikdamas pasiūlymą neturi pateikti EBVPD</w:t>
      </w:r>
      <w:r w:rsidR="0022672A">
        <w:rPr>
          <w:rFonts w:eastAsia="Arial" w:cs="Times New Roman"/>
          <w:szCs w:val="24"/>
          <w:lang w:eastAsia="lt-LT"/>
        </w:rPr>
        <w:t xml:space="preserve">, tačiau </w:t>
      </w:r>
      <w:r w:rsidR="0022672A" w:rsidRPr="0022672A">
        <w:rPr>
          <w:rFonts w:eastAsia="Arial" w:cs="Times New Roman"/>
          <w:i/>
          <w:iCs/>
          <w:szCs w:val="24"/>
          <w:lang w:eastAsia="lt-LT"/>
        </w:rPr>
        <w:t>turi pateikti</w:t>
      </w:r>
      <w:r w:rsidRPr="0022672A">
        <w:rPr>
          <w:rFonts w:eastAsia="Arial" w:cs="Times New Roman"/>
          <w:i/>
          <w:iCs/>
          <w:szCs w:val="24"/>
          <w:lang w:eastAsia="lt-LT"/>
        </w:rPr>
        <w:t xml:space="preserve"> laisvos formos deklaracij</w:t>
      </w:r>
      <w:r w:rsidR="0022672A" w:rsidRPr="0022672A">
        <w:rPr>
          <w:rFonts w:eastAsia="Arial" w:cs="Times New Roman"/>
          <w:i/>
          <w:iCs/>
          <w:szCs w:val="24"/>
          <w:lang w:eastAsia="lt-LT"/>
        </w:rPr>
        <w:t>ą</w:t>
      </w:r>
      <w:r w:rsidRPr="0022672A">
        <w:rPr>
          <w:rFonts w:eastAsia="Arial" w:cs="Times New Roman"/>
          <w:i/>
          <w:iCs/>
          <w:szCs w:val="24"/>
          <w:lang w:eastAsia="lt-LT"/>
        </w:rPr>
        <w:t xml:space="preserve"> dėl atitikties </w:t>
      </w:r>
      <w:r w:rsidR="0022672A" w:rsidRPr="0022672A">
        <w:rPr>
          <w:rFonts w:eastAsia="Calibri" w:cs="Times New Roman"/>
          <w:i/>
          <w:iCs/>
          <w:szCs w:val="24"/>
          <w:lang w:eastAsia="lt-LT"/>
        </w:rPr>
        <w:t>specialiųjų pirkimo sąlygų 1</w:t>
      </w:r>
      <w:r w:rsidR="0022672A" w:rsidRPr="0022672A">
        <w:rPr>
          <w:rFonts w:eastAsia="Calibri" w:cs="Times New Roman"/>
          <w:i/>
          <w:iCs/>
          <w:color w:val="00B050"/>
          <w:szCs w:val="24"/>
          <w:lang w:eastAsia="lt-LT"/>
        </w:rPr>
        <w:t xml:space="preserve"> </w:t>
      </w:r>
      <w:r w:rsidR="0022672A" w:rsidRPr="0022672A">
        <w:rPr>
          <w:rFonts w:eastAsia="Calibri" w:cs="Times New Roman"/>
          <w:i/>
          <w:iCs/>
          <w:szCs w:val="24"/>
          <w:lang w:eastAsia="lt-LT"/>
        </w:rPr>
        <w:t>priede</w:t>
      </w:r>
      <w:r w:rsidR="0022672A" w:rsidRPr="0022672A">
        <w:rPr>
          <w:rFonts w:eastAsia="Arial" w:cs="Times New Roman"/>
          <w:i/>
          <w:iCs/>
          <w:szCs w:val="24"/>
          <w:lang w:eastAsia="lt-LT"/>
        </w:rPr>
        <w:t xml:space="preserve"> nustatytam privalomam </w:t>
      </w:r>
      <w:r w:rsidRPr="0022672A">
        <w:rPr>
          <w:rFonts w:eastAsia="Arial" w:cs="Times New Roman"/>
          <w:i/>
          <w:iCs/>
          <w:szCs w:val="24"/>
          <w:lang w:eastAsia="lt-LT"/>
        </w:rPr>
        <w:t>reikalavim</w:t>
      </w:r>
      <w:r w:rsidR="0022672A" w:rsidRPr="0022672A">
        <w:rPr>
          <w:rFonts w:eastAsia="Arial" w:cs="Times New Roman"/>
          <w:i/>
          <w:iCs/>
          <w:szCs w:val="24"/>
          <w:lang w:eastAsia="lt-LT"/>
        </w:rPr>
        <w:t>ui nuo 2025-02-01 d.</w:t>
      </w:r>
      <w:r w:rsidRPr="0022672A">
        <w:rPr>
          <w:rFonts w:eastAsia="Arial" w:cs="Times New Roman"/>
          <w:i/>
          <w:iCs/>
          <w:szCs w:val="24"/>
          <w:lang w:eastAsia="lt-LT"/>
        </w:rPr>
        <w:t xml:space="preserve">.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4" w:name="_Toc137194950"/>
      <w:r w:rsidRPr="007B214A">
        <w:rPr>
          <w:rFonts w:eastAsia="Calibri Light" w:cs="Times New Roman"/>
          <w:b/>
          <w:sz w:val="40"/>
          <w:szCs w:val="40"/>
          <w:lang w:eastAsia="lt-LT"/>
        </w:rPr>
        <w:t>Reikalavimai, susiję su nacionaliniu saugumu</w:t>
      </w:r>
      <w:bookmarkEnd w:id="4"/>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5" w:name="_Toc137194951"/>
      <w:r w:rsidRPr="007B214A">
        <w:rPr>
          <w:rFonts w:eastAsia="Calibri Light" w:cs="Times New Roman"/>
          <w:b/>
          <w:sz w:val="40"/>
          <w:szCs w:val="40"/>
          <w:lang w:eastAsia="lt-LT"/>
        </w:rPr>
        <w:t>Specialieji reikalavimai pasiūlymų rengimui ir pateikimui</w:t>
      </w:r>
      <w:bookmarkEnd w:id="5"/>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D30E6A" w:rsidRDefault="007B214A" w:rsidP="00D30E6A">
      <w:pPr>
        <w:spacing w:after="0" w:line="240" w:lineRule="auto"/>
        <w:ind w:firstLine="710"/>
        <w:contextualSpacing/>
        <w:jc w:val="both"/>
        <w:rPr>
          <w:rFonts w:eastAsia="Calibri" w:cs="Times New Roman"/>
          <w:szCs w:val="24"/>
          <w:lang w:eastAsia="lt-LT"/>
        </w:rPr>
      </w:pPr>
      <w:r w:rsidRPr="00D30E6A">
        <w:rPr>
          <w:rFonts w:eastAsia="Arial" w:cs="Times New Roman"/>
          <w:szCs w:val="24"/>
          <w:lang w:eastAsia="lt-LT"/>
        </w:rPr>
        <w:t xml:space="preserve">5.6. Tiekėjų pasiūlymuose nurodytos kainos bus vertinamos </w:t>
      </w:r>
      <w:r w:rsidRPr="00D30E6A">
        <w:rPr>
          <w:rFonts w:eastAsia="Calibri" w:cs="Times New Roman"/>
          <w:szCs w:val="24"/>
          <w:lang w:eastAsia="lt-LT"/>
        </w:rPr>
        <w:t xml:space="preserve">ir lyginamos su visais mokesčiais, įskaitant PVM. </w:t>
      </w:r>
    </w:p>
    <w:p w14:paraId="14EEFDDF" w14:textId="3CA3F6A1" w:rsidR="00D30E6A" w:rsidRPr="00D30E6A" w:rsidRDefault="00D30E6A" w:rsidP="00D30E6A">
      <w:pPr>
        <w:pStyle w:val="Sraopastraipa"/>
        <w:numPr>
          <w:ilvl w:val="1"/>
          <w:numId w:val="14"/>
        </w:numPr>
        <w:tabs>
          <w:tab w:val="left" w:pos="993"/>
        </w:tabs>
        <w:spacing w:after="0" w:line="240" w:lineRule="auto"/>
        <w:ind w:left="0" w:firstLine="709"/>
        <w:jc w:val="both"/>
        <w:rPr>
          <w:rFonts w:cs="Times New Roman"/>
          <w:szCs w:val="24"/>
        </w:rPr>
      </w:pPr>
      <w:r w:rsidRPr="00D30E6A">
        <w:rPr>
          <w:rFonts w:cs="Times New Roman"/>
          <w:szCs w:val="24"/>
        </w:rPr>
        <w:t>dokumentą, patvirtinantį, kad tiekėjas yra gamintojas (pateikiama tiekėjo pažyma) ir/ar įgaliotas gamintojo atstovas (pateikiami oficialų atstovavimą ir teisę teikti garantinį aptarnavimą pasiūlyme nurodytoms prekėms patvirtinantys dokumentai), ir/ar dokumentai, įrodantys gamintojo suteiktą teisę parduoti, instaliuoti ir teikti garantinį aptarnavimą pasiūlyme nurodytoms prekėms;</w:t>
      </w:r>
    </w:p>
    <w:p w14:paraId="2F8E18B9" w14:textId="0E6CE468" w:rsidR="00D30E6A" w:rsidRPr="00D30E6A" w:rsidRDefault="00D30E6A" w:rsidP="00D30E6A">
      <w:pPr>
        <w:pStyle w:val="Sraopastraipa"/>
        <w:numPr>
          <w:ilvl w:val="1"/>
          <w:numId w:val="14"/>
        </w:numPr>
        <w:spacing w:after="0" w:line="240" w:lineRule="auto"/>
        <w:ind w:left="0" w:firstLine="567"/>
        <w:jc w:val="both"/>
        <w:rPr>
          <w:rFonts w:cs="Times New Roman"/>
          <w:szCs w:val="24"/>
        </w:rPr>
      </w:pPr>
      <w:bookmarkStart w:id="6" w:name="_Hlk197502866"/>
      <w:r w:rsidRPr="00D30E6A">
        <w:rPr>
          <w:rFonts w:cs="Times New Roman"/>
          <w:szCs w:val="24"/>
        </w:rPr>
        <w:t xml:space="preserve">dokumentą, patvirtinantį, kad tiekėjas gali užtikrinti siūlomos prekės garantinį aptarnavimą ir remontą. Pridedama laisvos formos deklaracija, jei pagal pirkimo specialiųjų sąlygų </w:t>
      </w:r>
      <w:r>
        <w:rPr>
          <w:rFonts w:cs="Times New Roman"/>
          <w:szCs w:val="24"/>
        </w:rPr>
        <w:t xml:space="preserve">5.7. </w:t>
      </w:r>
      <w:r w:rsidRPr="00D30E6A">
        <w:rPr>
          <w:rFonts w:cs="Times New Roman"/>
          <w:szCs w:val="24"/>
        </w:rPr>
        <w:t>papunktį teikiamame dokumente informacija nepakankama).</w:t>
      </w:r>
      <w:bookmarkEnd w:id="6"/>
    </w:p>
    <w:p w14:paraId="16C20029" w14:textId="4F233152"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lastRenderedPageBreak/>
        <w:t>techninė specifikacija, užpildyta pagal specialiųjų pirkimo sąlygų 2 priedą „Techninė specifikacija“. Turi būti užpildytos grafos, nurodančios atitikimą kokybiniams ir techniniams reikalavimams;</w:t>
      </w:r>
    </w:p>
    <w:p w14:paraId="2B8CF3DF" w14:textId="637C090B"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t xml:space="preserve">dokumentai, patvirtinantys pasiūlyme nurodytos prekės atitikimą visiems reikalavimams, nurodytiems kiekviename pirkimo sąlygų 2 priedas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lietuvių kalba. </w:t>
      </w:r>
      <w:r w:rsidRPr="00D30E6A">
        <w:rPr>
          <w:rFonts w:cs="Times New Roman"/>
          <w:b/>
          <w:bCs/>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97476B8" w14:textId="77777777" w:rsidR="00D30E6A" w:rsidRPr="00D30E6A" w:rsidRDefault="00D30E6A" w:rsidP="00D30E6A">
      <w:pPr>
        <w:pStyle w:val="Sraopastraipa"/>
        <w:spacing w:after="0" w:line="240" w:lineRule="auto"/>
        <w:ind w:left="0" w:firstLine="567"/>
        <w:jc w:val="both"/>
        <w:rPr>
          <w:rFonts w:cs="Times New Roman"/>
          <w:szCs w:val="24"/>
        </w:rPr>
      </w:pPr>
      <w:r w:rsidRPr="00D30E6A">
        <w:rPr>
          <w:rFonts w:cs="Times New Roman"/>
          <w:szCs w:val="24"/>
        </w:rPr>
        <w:t>Pastaba:</w:t>
      </w:r>
      <w:r w:rsidRPr="00D30E6A">
        <w:rPr>
          <w:rFonts w:eastAsia="Times New Roman" w:cs="Times New Roman"/>
          <w:i/>
          <w:iCs/>
          <w:sz w:val="18"/>
          <w:szCs w:val="18"/>
        </w:rPr>
        <w:t xml:space="preserve"> </w:t>
      </w:r>
      <w:r w:rsidRPr="00D30E6A">
        <w:rPr>
          <w:rFonts w:cs="Times New Roman"/>
          <w:i/>
          <w:iCs/>
          <w:szCs w:val="24"/>
        </w:rPr>
        <w:t xml:space="preserve">Tiekėjui kartu su pasiūlymu nepateikus 6.1.3 p. ir 6.1.4 p. nurodytos informacijos, jo pasiūlymas bus atmestas kaip neatitinkantis pirkimo dokumentuose nustatytų reikalavimų. Tiekėjui kartu su pasiūlymu pateikus 6.1.3 p. nurodytą informaciją, tačiau nepateikus 6.1.4 p. nurodytos informacijos, jo pasiūlymas nebus iškart atmestas, bus kreipiamasi dėl patikslinimo. Tiekėjui kartu su pasiūlymu pateikus specialiųjų sąlygų 6.1.4 p nurodytą informaciją, tačiau nepateikus specialiųjų sąlygų 6.1.3 p.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7" w:history="1">
        <w:r w:rsidRPr="00D30E6A">
          <w:rPr>
            <w:rStyle w:val="Hipersaitas"/>
            <w:rFonts w:cs="Times New Roman"/>
            <w:i/>
            <w:iCs/>
            <w:szCs w:val="24"/>
          </w:rPr>
          <w:t>Pasiūlymo patikslinimo, papildymo ar paaiškinimo taisyklėmis</w:t>
        </w:r>
      </w:hyperlink>
      <w:r w:rsidRPr="00D30E6A">
        <w:rPr>
          <w:rFonts w:cs="Times New Roman"/>
          <w:i/>
          <w:iCs/>
          <w:szCs w:val="24"/>
        </w:rPr>
        <w:t xml:space="preserve">, nustatyti netikslumai, neaiškumai ar duomenų trūkumas gali būti tikslinamas, paaiškinamas, papildomas tiek, kiek tai nelemia esminio pasiūlymo pakeitimo arba naujo pasiūlymo pateikimo. </w:t>
      </w:r>
    </w:p>
    <w:p w14:paraId="5E379228" w14:textId="77777777" w:rsidR="00D30E6A" w:rsidRPr="007B214A" w:rsidRDefault="00D30E6A" w:rsidP="00E2561D">
      <w:pPr>
        <w:spacing w:line="240" w:lineRule="auto"/>
        <w:ind w:firstLine="710"/>
        <w:contextualSpacing/>
        <w:jc w:val="both"/>
        <w:rPr>
          <w:rFonts w:eastAsia="Calibri" w:cs="Times New Roman"/>
          <w:szCs w:val="24"/>
          <w:lang w:eastAsia="lt-LT"/>
        </w:rPr>
      </w:pP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7" w:name="_Toc137194952"/>
      <w:r w:rsidRPr="00641CDB">
        <w:rPr>
          <w:rFonts w:eastAsia="Calibri Light" w:cs="Times New Roman"/>
          <w:b/>
          <w:sz w:val="40"/>
          <w:szCs w:val="40"/>
          <w:lang w:eastAsia="lt-LT"/>
        </w:rPr>
        <w:t>6. Pasiūlymo galiojimo užtikrinimas</w:t>
      </w:r>
      <w:bookmarkEnd w:id="7"/>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8" w:name="_Toc15392775"/>
      <w:bookmarkStart w:id="9" w:name="_Toc137194953"/>
      <w:r w:rsidRPr="00641CDB">
        <w:rPr>
          <w:rFonts w:eastAsia="Calibri Light" w:cs="Times New Roman"/>
          <w:b/>
          <w:sz w:val="40"/>
          <w:szCs w:val="40"/>
          <w:lang w:eastAsia="lt-LT"/>
        </w:rPr>
        <w:t>P</w:t>
      </w:r>
      <w:bookmarkEnd w:id="8"/>
      <w:r w:rsidRPr="00641CDB">
        <w:rPr>
          <w:rFonts w:eastAsia="Calibri Light" w:cs="Times New Roman"/>
          <w:b/>
          <w:sz w:val="40"/>
          <w:szCs w:val="40"/>
          <w:lang w:eastAsia="lt-LT"/>
        </w:rPr>
        <w:t>asiūlymų vertinimas</w:t>
      </w:r>
      <w:bookmarkEnd w:id="9"/>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0BC7C72E"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7.1.  Perkančioji organizacija ekonomiškai naudingiausią pasiūlymą išrenka pagal tiekėjo pasiūlyme nurodytą kainą</w:t>
      </w:r>
      <w:r w:rsidR="006F5A4B">
        <w:rPr>
          <w:rFonts w:eastAsia="Calibri" w:cs="Times New Roman"/>
          <w:szCs w:val="24"/>
          <w:lang w:eastAsia="lt-LT"/>
        </w:rPr>
        <w:t xml:space="preserve"> su PVM</w:t>
      </w:r>
      <w:r w:rsidRPr="00641CDB">
        <w:rPr>
          <w:rFonts w:eastAsia="Calibri" w:cs="Times New Roman"/>
          <w:szCs w:val="24"/>
          <w:lang w:eastAsia="lt-LT"/>
        </w:rPr>
        <w:t xml:space="preserve">, kuri turi būti apskaičiuota ir nurodyta taip, kaip reikalaujama specialiųjų pirkimo sąlygų </w:t>
      </w:r>
      <w:r w:rsidR="009B6FED">
        <w:rPr>
          <w:rFonts w:eastAsia="Calibri" w:cs="Times New Roman"/>
          <w:szCs w:val="24"/>
          <w:lang w:eastAsia="lt-LT"/>
        </w:rPr>
        <w:t xml:space="preserve">5 dalyje ir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10" w:name="_Ref39425999"/>
      <w:bookmarkStart w:id="11" w:name="_Ref39426005"/>
      <w:bookmarkStart w:id="12" w:name="_Toc126333937"/>
      <w:bookmarkStart w:id="13" w:name="_Toc137194954"/>
      <w:r w:rsidRPr="00641CDB">
        <w:rPr>
          <w:rFonts w:eastAsia="Calibri Light" w:cs="Times New Roman"/>
          <w:b/>
          <w:color w:val="262626"/>
          <w:sz w:val="40"/>
          <w:szCs w:val="40"/>
          <w:lang w:eastAsia="lt-LT"/>
        </w:rPr>
        <w:lastRenderedPageBreak/>
        <w:t>8. Sutarties sudarymas</w:t>
      </w:r>
      <w:bookmarkEnd w:id="10"/>
      <w:bookmarkEnd w:id="11"/>
      <w:bookmarkEnd w:id="12"/>
      <w:bookmarkEnd w:id="13"/>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132EDB97" w14:textId="77777777" w:rsidR="006F5A4B" w:rsidRDefault="006F5A4B" w:rsidP="00641CDB">
      <w:pPr>
        <w:rPr>
          <w:rFonts w:eastAsia="Calibri" w:cs="Times New Roman"/>
          <w:szCs w:val="24"/>
          <w:lang w:eastAsia="lt-LT"/>
        </w:rPr>
      </w:pPr>
    </w:p>
    <w:p w14:paraId="45891B64" w14:textId="77777777" w:rsidR="006F5A4B" w:rsidRDefault="006F5A4B" w:rsidP="00641CDB">
      <w:pPr>
        <w:rPr>
          <w:rFonts w:eastAsia="Calibri" w:cs="Times New Roman"/>
          <w:szCs w:val="24"/>
          <w:lang w:eastAsia="lt-LT"/>
        </w:rPr>
      </w:pPr>
    </w:p>
    <w:p w14:paraId="0C5B365E" w14:textId="77777777" w:rsidR="006F5A4B" w:rsidRDefault="006F5A4B" w:rsidP="00641CDB">
      <w:pPr>
        <w:rPr>
          <w:rFonts w:eastAsia="Calibri" w:cs="Times New Roman"/>
          <w:szCs w:val="24"/>
          <w:lang w:eastAsia="lt-LT"/>
        </w:rPr>
      </w:pPr>
    </w:p>
    <w:p w14:paraId="40820A32" w14:textId="77777777" w:rsidR="006F5A4B" w:rsidRDefault="006F5A4B" w:rsidP="00641CDB">
      <w:pPr>
        <w:rPr>
          <w:rFonts w:eastAsia="Calibri" w:cs="Times New Roman"/>
          <w:szCs w:val="24"/>
          <w:lang w:eastAsia="lt-LT"/>
        </w:rPr>
      </w:pPr>
    </w:p>
    <w:p w14:paraId="14924350" w14:textId="77777777" w:rsidR="006F5A4B" w:rsidRDefault="006F5A4B" w:rsidP="00641CDB">
      <w:pPr>
        <w:rPr>
          <w:rFonts w:eastAsia="Calibri" w:cs="Times New Roman"/>
          <w:szCs w:val="24"/>
          <w:lang w:eastAsia="lt-LT"/>
        </w:rPr>
      </w:pPr>
    </w:p>
    <w:p w14:paraId="3ED7302A" w14:textId="77777777" w:rsidR="006F5A4B" w:rsidRDefault="006F5A4B" w:rsidP="00641CDB">
      <w:pPr>
        <w:rPr>
          <w:rFonts w:eastAsia="Calibri" w:cs="Times New Roman"/>
          <w:szCs w:val="24"/>
          <w:lang w:eastAsia="lt-LT"/>
        </w:rPr>
      </w:pPr>
    </w:p>
    <w:p w14:paraId="4D18BB11" w14:textId="77777777" w:rsidR="006F5A4B" w:rsidRDefault="006F5A4B" w:rsidP="00641CDB">
      <w:pPr>
        <w:rPr>
          <w:rFonts w:eastAsia="Calibri" w:cs="Times New Roman"/>
          <w:szCs w:val="24"/>
          <w:lang w:eastAsia="lt-LT"/>
        </w:rPr>
      </w:pPr>
    </w:p>
    <w:p w14:paraId="06AB1E7E" w14:textId="77777777" w:rsidR="006F5A4B" w:rsidRDefault="006F5A4B" w:rsidP="00641CDB">
      <w:pPr>
        <w:rPr>
          <w:rFonts w:eastAsia="Calibri" w:cs="Times New Roman"/>
          <w:szCs w:val="24"/>
          <w:lang w:eastAsia="lt-LT"/>
        </w:rPr>
      </w:pPr>
    </w:p>
    <w:p w14:paraId="1A9287E3" w14:textId="77777777" w:rsidR="006F5A4B" w:rsidRDefault="006F5A4B" w:rsidP="00641CDB">
      <w:pPr>
        <w:rPr>
          <w:rFonts w:eastAsia="Calibri" w:cs="Times New Roman"/>
          <w:szCs w:val="24"/>
          <w:lang w:eastAsia="lt-LT"/>
        </w:rPr>
      </w:pPr>
    </w:p>
    <w:p w14:paraId="31E73CBC" w14:textId="77777777" w:rsidR="006F5A4B" w:rsidRDefault="006F5A4B"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405CF9BA" w14:textId="3A1BE9D9" w:rsidR="0022672A" w:rsidRPr="00AB0B04" w:rsidRDefault="0022672A" w:rsidP="0022672A">
      <w:pPr>
        <w:spacing w:line="240" w:lineRule="auto"/>
        <w:ind w:firstLine="720"/>
        <w:rPr>
          <w:rFonts w:eastAsia="Arial" w:cs="Times New Roman"/>
          <w:i/>
          <w:szCs w:val="24"/>
        </w:rPr>
      </w:pPr>
      <w:r w:rsidRPr="00AB0B04">
        <w:rPr>
          <w:rFonts w:eastAsia="Arial" w:cs="Times New Roman"/>
          <w:i/>
          <w:szCs w:val="24"/>
        </w:rPr>
        <w:t>Perkančioji organizacija pašalina tiekėją iš pirkimo procedūros, jeigu tiekėjas yra neatlikęs jam teismo sprendimu paskirtos baudžiamojo poveikio priemonės – uždraudimo juridiniam asmeniui dalyvauti viešuosiuose pirkimuose, kaip tai numatyta VPĮ 46 str. 2</w:t>
      </w:r>
      <w:r w:rsidRPr="00AB0B04">
        <w:rPr>
          <w:rFonts w:eastAsia="Arial" w:cs="Times New Roman"/>
          <w:i/>
          <w:szCs w:val="24"/>
          <w:vertAlign w:val="superscript"/>
        </w:rPr>
        <w:t>1 </w:t>
      </w:r>
    </w:p>
    <w:p w14:paraId="3B9D1FF4" w14:textId="77777777" w:rsidR="00F80EA9" w:rsidRPr="00AB0B04"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4" w:name="_Pirkimo_sąlygų_2"/>
      <w:bookmarkStart w:id="15" w:name="_Hlk86825377"/>
      <w:bookmarkStart w:id="16" w:name="_Ref38540913"/>
      <w:bookmarkStart w:id="17" w:name="_Ref38898051"/>
      <w:bookmarkStart w:id="18" w:name="_Ref38901392"/>
      <w:bookmarkStart w:id="19" w:name="_Toc48053189"/>
      <w:bookmarkStart w:id="20" w:name="_Toc85706892"/>
      <w:bookmarkEnd w:id="14"/>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5"/>
    <w:bookmarkEnd w:id="16"/>
    <w:bookmarkEnd w:id="17"/>
    <w:bookmarkEnd w:id="18"/>
    <w:bookmarkEnd w:id="19"/>
    <w:bookmarkEnd w:id="20"/>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21" w:name="_Pirkimo_sąlygų_3"/>
      <w:bookmarkEnd w:id="21"/>
      <w:r w:rsidRPr="00523F66">
        <w:rPr>
          <w:rFonts w:eastAsia="Times New Roman" w:cs="Times New Roman"/>
          <w:b/>
          <w:color w:val="000000"/>
          <w:szCs w:val="24"/>
          <w:lang w:eastAsia="lt-LT"/>
        </w:rPr>
        <w:t>PASIŪLYMAS</w:t>
      </w:r>
    </w:p>
    <w:p w14:paraId="1541919E" w14:textId="68036C1E" w:rsidR="00990D07" w:rsidRPr="00990D07" w:rsidRDefault="00800111" w:rsidP="00990D07">
      <w:pPr>
        <w:jc w:val="both"/>
        <w:rPr>
          <w:rFonts w:eastAsia="Times New Roman" w:cs="Times New Roman"/>
          <w:color w:val="000000"/>
          <w:sz w:val="22"/>
          <w:lang w:eastAsia="lt-LT"/>
        </w:rPr>
      </w:pPr>
      <w:r>
        <w:rPr>
          <w:rFonts w:cs="Times New Roman"/>
          <w:b/>
          <w:bCs/>
          <w:caps/>
          <w:sz w:val="22"/>
        </w:rPr>
        <w:t xml:space="preserve">DEFIBRILIATORIŲ </w:t>
      </w:r>
      <w:r w:rsidR="00450395" w:rsidRPr="00990D07">
        <w:rPr>
          <w:rFonts w:cs="Times New Roman"/>
          <w:b/>
          <w:bCs/>
          <w:caps/>
          <w:sz w:val="22"/>
        </w:rPr>
        <w:t>pirkimas</w:t>
      </w:r>
      <w:r w:rsidR="00450395" w:rsidRPr="00990D07">
        <w:rPr>
          <w:rFonts w:eastAsia="Times New Roman" w:cs="Times New Roman"/>
          <w:color w:val="000000"/>
          <w:sz w:val="22"/>
          <w:lang w:eastAsia="lt-LT"/>
        </w:rPr>
        <w:t xml:space="preserve"> </w:t>
      </w:r>
    </w:p>
    <w:p w14:paraId="12958527" w14:textId="0B792EFC" w:rsidR="00004EA9" w:rsidRPr="00523F66" w:rsidRDefault="00FF3356" w:rsidP="00990D07">
      <w:pPr>
        <w:jc w:val="both"/>
        <w:rPr>
          <w:rFonts w:eastAsia="Times New Roman" w:cs="Times New Roman"/>
          <w:color w:val="000000"/>
          <w:szCs w:val="24"/>
          <w:lang w:eastAsia="lt-LT"/>
        </w:rPr>
      </w:pPr>
      <w:r>
        <w:rPr>
          <w:rFonts w:eastAsia="Times New Roman" w:cs="Times New Roman"/>
          <w:color w:val="000000"/>
          <w:szCs w:val="24"/>
          <w:lang w:eastAsia="lt-LT"/>
        </w:rPr>
        <w:t xml:space="preserve">VŠĮ </w:t>
      </w:r>
      <w:r w:rsidR="00800111">
        <w:rPr>
          <w:rFonts w:eastAsia="Times New Roman" w:cs="Times New Roman"/>
          <w:color w:val="000000"/>
          <w:szCs w:val="24"/>
          <w:lang w:eastAsia="lt-LT"/>
        </w:rPr>
        <w:t>TAURAGĖS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Kvazisubtiekėjo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10010" w:type="dxa"/>
        <w:jc w:val="center"/>
        <w:tblLook w:val="04A0" w:firstRow="1" w:lastRow="0" w:firstColumn="1" w:lastColumn="0" w:noHBand="0" w:noVBand="1"/>
      </w:tblPr>
      <w:tblGrid>
        <w:gridCol w:w="540"/>
        <w:gridCol w:w="82"/>
        <w:gridCol w:w="2923"/>
        <w:gridCol w:w="1370"/>
        <w:gridCol w:w="1264"/>
        <w:gridCol w:w="1027"/>
        <w:gridCol w:w="1202"/>
        <w:gridCol w:w="1602"/>
      </w:tblGrid>
      <w:tr w:rsidR="000C3297" w:rsidRPr="00B51367" w14:paraId="5501D999" w14:textId="77777777" w:rsidTr="000C3297">
        <w:trPr>
          <w:trHeight w:val="648"/>
          <w:jc w:val="center"/>
        </w:trPr>
        <w:tc>
          <w:tcPr>
            <w:tcW w:w="5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231BFD" w14:textId="77777777" w:rsidR="000C3297" w:rsidRPr="00B51367" w:rsidRDefault="000C3297" w:rsidP="000B320D">
            <w:pPr>
              <w:jc w:val="center"/>
              <w:rPr>
                <w:b/>
                <w:bCs/>
                <w:color w:val="000000"/>
                <w:sz w:val="22"/>
                <w:lang w:eastAsia="lt-LT"/>
              </w:rPr>
            </w:pPr>
            <w:r w:rsidRPr="00B51367">
              <w:rPr>
                <w:b/>
                <w:bCs/>
                <w:color w:val="000000"/>
                <w:sz w:val="22"/>
                <w:lang w:eastAsia="lt-LT"/>
              </w:rPr>
              <w:t>Eil. Nr.</w:t>
            </w:r>
          </w:p>
        </w:tc>
        <w:tc>
          <w:tcPr>
            <w:tcW w:w="3005" w:type="dxa"/>
            <w:gridSpan w:val="2"/>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60F59119" w14:textId="77777777" w:rsidR="000C3297" w:rsidRPr="00B51367" w:rsidRDefault="000C3297" w:rsidP="000B320D">
            <w:pPr>
              <w:jc w:val="center"/>
              <w:rPr>
                <w:b/>
                <w:bCs/>
                <w:color w:val="000000"/>
                <w:sz w:val="22"/>
                <w:lang w:eastAsia="lt-LT"/>
              </w:rPr>
            </w:pPr>
            <w:r>
              <w:rPr>
                <w:b/>
                <w:bCs/>
                <w:color w:val="000000"/>
                <w:sz w:val="22"/>
                <w:lang w:eastAsia="lt-LT"/>
              </w:rPr>
              <w:t>Paslaugų</w:t>
            </w:r>
            <w:r w:rsidRPr="00B51367">
              <w:rPr>
                <w:b/>
                <w:bCs/>
                <w:color w:val="000000"/>
                <w:sz w:val="22"/>
                <w:lang w:eastAsia="lt-LT"/>
              </w:rPr>
              <w:t xml:space="preserve"> pavadinimas</w:t>
            </w:r>
          </w:p>
        </w:tc>
        <w:tc>
          <w:tcPr>
            <w:tcW w:w="13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CC6444" w14:textId="2EC03538" w:rsidR="000C3297" w:rsidRPr="00B51367" w:rsidRDefault="00800111" w:rsidP="000B320D">
            <w:pPr>
              <w:jc w:val="center"/>
              <w:rPr>
                <w:b/>
                <w:bCs/>
                <w:color w:val="000000"/>
                <w:sz w:val="22"/>
                <w:lang w:eastAsia="lt-LT"/>
              </w:rPr>
            </w:pPr>
            <w:r>
              <w:rPr>
                <w:b/>
                <w:bCs/>
                <w:color w:val="000000"/>
                <w:sz w:val="22"/>
                <w:lang w:eastAsia="lt-LT"/>
              </w:rPr>
              <w:t>Vnt</w:t>
            </w:r>
            <w:r w:rsidR="009B0717">
              <w:rPr>
                <w:b/>
                <w:bCs/>
                <w:color w:val="000000"/>
                <w:sz w:val="22"/>
                <w:lang w:eastAsia="lt-LT"/>
              </w:rPr>
              <w:t>.</w:t>
            </w:r>
            <w:r w:rsidR="00450395">
              <w:rPr>
                <w:b/>
                <w:bCs/>
                <w:color w:val="000000"/>
                <w:sz w:val="22"/>
                <w:lang w:eastAsia="lt-LT"/>
              </w:rPr>
              <w:t xml:space="preserve"> skaičius</w:t>
            </w:r>
          </w:p>
        </w:tc>
        <w:tc>
          <w:tcPr>
            <w:tcW w:w="126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2F6C08" w14:textId="636F346F" w:rsidR="000C3297" w:rsidRPr="00B51367" w:rsidRDefault="000C3297" w:rsidP="000B320D">
            <w:pPr>
              <w:jc w:val="center"/>
              <w:rPr>
                <w:b/>
                <w:bCs/>
                <w:color w:val="000000"/>
                <w:sz w:val="22"/>
                <w:lang w:eastAsia="lt-LT"/>
              </w:rPr>
            </w:pPr>
            <w:r w:rsidRPr="00B51367">
              <w:rPr>
                <w:b/>
                <w:bCs/>
                <w:color w:val="000000"/>
                <w:sz w:val="22"/>
                <w:lang w:eastAsia="lt-LT"/>
              </w:rPr>
              <w:t xml:space="preserve">1 </w:t>
            </w:r>
            <w:r w:rsidR="00800111">
              <w:rPr>
                <w:b/>
                <w:bCs/>
                <w:color w:val="000000"/>
                <w:sz w:val="22"/>
                <w:lang w:eastAsia="lt-LT"/>
              </w:rPr>
              <w:t>vnt</w:t>
            </w:r>
            <w:r w:rsidR="009B0717">
              <w:rPr>
                <w:b/>
                <w:bCs/>
                <w:color w:val="000000"/>
                <w:sz w:val="22"/>
                <w:lang w:eastAsia="lt-LT"/>
              </w:rPr>
              <w:t>.</w:t>
            </w:r>
            <w:r w:rsidRPr="00B51367">
              <w:rPr>
                <w:b/>
                <w:bCs/>
                <w:color w:val="000000"/>
                <w:sz w:val="22"/>
                <w:lang w:eastAsia="lt-LT"/>
              </w:rPr>
              <w:t xml:space="preserve"> kaina, €  be PVM</w:t>
            </w:r>
          </w:p>
        </w:tc>
        <w:tc>
          <w:tcPr>
            <w:tcW w:w="102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5034E4" w14:textId="77777777" w:rsidR="000C3297" w:rsidRPr="00B51367" w:rsidRDefault="000C3297" w:rsidP="000B320D">
            <w:pPr>
              <w:jc w:val="center"/>
              <w:rPr>
                <w:b/>
                <w:bCs/>
                <w:color w:val="000000"/>
                <w:sz w:val="22"/>
                <w:lang w:eastAsia="lt-LT"/>
              </w:rPr>
            </w:pPr>
            <w:r w:rsidRPr="00B51367">
              <w:rPr>
                <w:b/>
                <w:bCs/>
                <w:color w:val="000000"/>
                <w:sz w:val="22"/>
                <w:lang w:eastAsia="lt-LT"/>
              </w:rPr>
              <w:t>Viso kiekio kaina, € be PVM</w:t>
            </w:r>
          </w:p>
        </w:tc>
        <w:tc>
          <w:tcPr>
            <w:tcW w:w="12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09DB55" w14:textId="7FE25F0F" w:rsidR="000C3297" w:rsidRPr="00B51367" w:rsidRDefault="000C3297" w:rsidP="000B320D">
            <w:pPr>
              <w:jc w:val="center"/>
              <w:rPr>
                <w:b/>
                <w:bCs/>
                <w:color w:val="000000"/>
                <w:sz w:val="22"/>
                <w:lang w:eastAsia="lt-LT"/>
              </w:rPr>
            </w:pPr>
            <w:r w:rsidRPr="00B51367">
              <w:rPr>
                <w:b/>
                <w:bCs/>
                <w:color w:val="000000"/>
                <w:sz w:val="22"/>
                <w:lang w:eastAsia="lt-LT"/>
              </w:rPr>
              <w:t>PVM</w:t>
            </w:r>
            <w:r w:rsidR="009B0717">
              <w:rPr>
                <w:b/>
                <w:bCs/>
                <w:color w:val="000000"/>
                <w:sz w:val="22"/>
                <w:lang w:eastAsia="lt-LT"/>
              </w:rPr>
              <w:t xml:space="preserve"> 21%</w:t>
            </w:r>
            <w:r w:rsidRPr="00B51367">
              <w:rPr>
                <w:b/>
                <w:bCs/>
                <w:color w:val="000000"/>
                <w:sz w:val="22"/>
                <w:lang w:eastAsia="lt-LT"/>
              </w:rPr>
              <w:t xml:space="preserve"> , €</w:t>
            </w:r>
          </w:p>
        </w:tc>
        <w:tc>
          <w:tcPr>
            <w:tcW w:w="16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3010D0" w14:textId="77777777" w:rsidR="000C3297" w:rsidRPr="00B51367" w:rsidRDefault="000C3297" w:rsidP="000B320D">
            <w:pPr>
              <w:jc w:val="center"/>
              <w:rPr>
                <w:b/>
                <w:bCs/>
                <w:color w:val="000000"/>
                <w:sz w:val="22"/>
                <w:lang w:eastAsia="lt-LT"/>
              </w:rPr>
            </w:pPr>
            <w:r w:rsidRPr="00B51367">
              <w:rPr>
                <w:b/>
                <w:bCs/>
                <w:color w:val="000000"/>
                <w:sz w:val="22"/>
                <w:lang w:eastAsia="lt-LT"/>
              </w:rPr>
              <w:t>Bendra pasiūlymo kaina, € su PVM</w:t>
            </w:r>
          </w:p>
        </w:tc>
      </w:tr>
      <w:tr w:rsidR="000C3297" w:rsidRPr="00B51367" w14:paraId="6E6506C0" w14:textId="77777777" w:rsidTr="000B320D">
        <w:trPr>
          <w:trHeight w:val="292"/>
          <w:jc w:val="center"/>
        </w:trPr>
        <w:tc>
          <w:tcPr>
            <w:tcW w:w="540" w:type="dxa"/>
            <w:tcBorders>
              <w:top w:val="nil"/>
              <w:left w:val="single" w:sz="4" w:space="0" w:color="auto"/>
              <w:bottom w:val="single" w:sz="4" w:space="0" w:color="auto"/>
              <w:right w:val="single" w:sz="4" w:space="0" w:color="auto"/>
            </w:tcBorders>
            <w:vAlign w:val="center"/>
            <w:hideMark/>
          </w:tcPr>
          <w:p w14:paraId="43059AD9" w14:textId="77777777" w:rsidR="000C3297" w:rsidRPr="00B51367" w:rsidRDefault="000C3297" w:rsidP="000B320D">
            <w:pPr>
              <w:jc w:val="center"/>
              <w:rPr>
                <w:b/>
                <w:bCs/>
                <w:i/>
                <w:color w:val="000000"/>
                <w:sz w:val="22"/>
                <w:lang w:eastAsia="lt-LT"/>
              </w:rPr>
            </w:pPr>
            <w:r w:rsidRPr="00B51367">
              <w:rPr>
                <w:b/>
                <w:bCs/>
                <w:i/>
                <w:color w:val="000000"/>
                <w:sz w:val="22"/>
                <w:lang w:eastAsia="lt-LT"/>
              </w:rPr>
              <w:t>1</w:t>
            </w:r>
          </w:p>
        </w:tc>
        <w:tc>
          <w:tcPr>
            <w:tcW w:w="3005" w:type="dxa"/>
            <w:gridSpan w:val="2"/>
            <w:tcBorders>
              <w:top w:val="nil"/>
              <w:left w:val="nil"/>
              <w:bottom w:val="single" w:sz="4" w:space="0" w:color="auto"/>
              <w:right w:val="single" w:sz="4" w:space="0" w:color="auto"/>
            </w:tcBorders>
            <w:vAlign w:val="center"/>
            <w:hideMark/>
          </w:tcPr>
          <w:p w14:paraId="49124F9F" w14:textId="77777777" w:rsidR="000C3297" w:rsidRPr="00B51367" w:rsidRDefault="000C3297" w:rsidP="000B320D">
            <w:pPr>
              <w:jc w:val="center"/>
              <w:rPr>
                <w:b/>
                <w:bCs/>
                <w:i/>
                <w:color w:val="000000"/>
                <w:sz w:val="22"/>
                <w:lang w:eastAsia="lt-LT"/>
              </w:rPr>
            </w:pPr>
            <w:r w:rsidRPr="00B51367">
              <w:rPr>
                <w:b/>
                <w:bCs/>
                <w:i/>
                <w:color w:val="000000"/>
                <w:sz w:val="22"/>
                <w:lang w:eastAsia="lt-LT"/>
              </w:rPr>
              <w:t>2</w:t>
            </w:r>
          </w:p>
        </w:tc>
        <w:tc>
          <w:tcPr>
            <w:tcW w:w="1370" w:type="dxa"/>
            <w:tcBorders>
              <w:top w:val="single" w:sz="4" w:space="0" w:color="auto"/>
              <w:left w:val="single" w:sz="4" w:space="0" w:color="auto"/>
              <w:bottom w:val="single" w:sz="4" w:space="0" w:color="auto"/>
              <w:right w:val="single" w:sz="4" w:space="0" w:color="auto"/>
            </w:tcBorders>
          </w:tcPr>
          <w:p w14:paraId="5E8569F7" w14:textId="77777777" w:rsidR="000C3297" w:rsidRPr="00B51367" w:rsidRDefault="000C3297" w:rsidP="000B320D">
            <w:pPr>
              <w:jc w:val="center"/>
              <w:rPr>
                <w:b/>
                <w:bCs/>
                <w:i/>
                <w:color w:val="000000"/>
                <w:sz w:val="22"/>
                <w:lang w:eastAsia="lt-LT"/>
              </w:rPr>
            </w:pPr>
            <w:r w:rsidRPr="00B51367">
              <w:rPr>
                <w:b/>
                <w:bCs/>
                <w:i/>
                <w:color w:val="000000"/>
                <w:sz w:val="22"/>
                <w:lang w:eastAsia="lt-LT"/>
              </w:rPr>
              <w:t>3</w:t>
            </w:r>
          </w:p>
        </w:tc>
        <w:tc>
          <w:tcPr>
            <w:tcW w:w="1264" w:type="dxa"/>
            <w:tcBorders>
              <w:top w:val="single" w:sz="4" w:space="0" w:color="auto"/>
              <w:left w:val="single" w:sz="4" w:space="0" w:color="auto"/>
              <w:bottom w:val="single" w:sz="4" w:space="0" w:color="auto"/>
              <w:right w:val="single" w:sz="4" w:space="0" w:color="auto"/>
            </w:tcBorders>
            <w:vAlign w:val="center"/>
          </w:tcPr>
          <w:p w14:paraId="3F3F1574" w14:textId="77777777" w:rsidR="000C3297" w:rsidRPr="00B51367" w:rsidRDefault="000C3297" w:rsidP="000B320D">
            <w:pPr>
              <w:jc w:val="center"/>
              <w:rPr>
                <w:b/>
                <w:bCs/>
                <w:i/>
                <w:color w:val="000000"/>
                <w:sz w:val="22"/>
                <w:lang w:eastAsia="lt-LT"/>
              </w:rPr>
            </w:pPr>
            <w:r w:rsidRPr="00B51367">
              <w:rPr>
                <w:b/>
                <w:bCs/>
                <w:i/>
                <w:color w:val="000000"/>
                <w:sz w:val="22"/>
                <w:lang w:eastAsia="lt-LT"/>
              </w:rPr>
              <w:t>4</w:t>
            </w:r>
          </w:p>
        </w:tc>
        <w:tc>
          <w:tcPr>
            <w:tcW w:w="1027" w:type="dxa"/>
            <w:tcBorders>
              <w:top w:val="single" w:sz="4" w:space="0" w:color="auto"/>
              <w:left w:val="single" w:sz="4" w:space="0" w:color="auto"/>
              <w:bottom w:val="single" w:sz="4" w:space="0" w:color="auto"/>
              <w:right w:val="single" w:sz="4" w:space="0" w:color="auto"/>
            </w:tcBorders>
          </w:tcPr>
          <w:p w14:paraId="7226CC1E" w14:textId="77777777" w:rsidR="000C3297" w:rsidRPr="00B51367" w:rsidRDefault="000C3297" w:rsidP="000B320D">
            <w:pPr>
              <w:jc w:val="center"/>
              <w:rPr>
                <w:b/>
                <w:bCs/>
                <w:i/>
                <w:color w:val="000000"/>
                <w:sz w:val="22"/>
                <w:lang w:eastAsia="lt-LT"/>
              </w:rPr>
            </w:pPr>
            <w:r w:rsidRPr="00B51367">
              <w:rPr>
                <w:b/>
                <w:bCs/>
                <w:i/>
                <w:color w:val="000000"/>
                <w:sz w:val="22"/>
                <w:lang w:eastAsia="lt-LT"/>
              </w:rPr>
              <w:t>5</w:t>
            </w:r>
          </w:p>
        </w:tc>
        <w:tc>
          <w:tcPr>
            <w:tcW w:w="1202" w:type="dxa"/>
            <w:tcBorders>
              <w:top w:val="single" w:sz="4" w:space="0" w:color="auto"/>
              <w:left w:val="single" w:sz="4" w:space="0" w:color="auto"/>
              <w:bottom w:val="single" w:sz="4" w:space="0" w:color="auto"/>
              <w:right w:val="single" w:sz="4" w:space="0" w:color="auto"/>
            </w:tcBorders>
          </w:tcPr>
          <w:p w14:paraId="557197F4" w14:textId="77777777" w:rsidR="000C3297" w:rsidRPr="00B51367" w:rsidRDefault="000C3297" w:rsidP="000B320D">
            <w:pPr>
              <w:jc w:val="center"/>
              <w:rPr>
                <w:b/>
                <w:bCs/>
                <w:i/>
                <w:color w:val="000000"/>
                <w:sz w:val="22"/>
                <w:lang w:eastAsia="lt-LT"/>
              </w:rPr>
            </w:pPr>
            <w:r w:rsidRPr="00B51367">
              <w:rPr>
                <w:b/>
                <w:bCs/>
                <w:i/>
                <w:color w:val="000000"/>
                <w:sz w:val="22"/>
                <w:lang w:eastAsia="lt-LT"/>
              </w:rPr>
              <w:t>6</w:t>
            </w:r>
          </w:p>
        </w:tc>
        <w:tc>
          <w:tcPr>
            <w:tcW w:w="1602" w:type="dxa"/>
            <w:tcBorders>
              <w:top w:val="single" w:sz="4" w:space="0" w:color="auto"/>
              <w:left w:val="single" w:sz="4" w:space="0" w:color="auto"/>
              <w:bottom w:val="single" w:sz="4" w:space="0" w:color="auto"/>
              <w:right w:val="single" w:sz="4" w:space="0" w:color="auto"/>
            </w:tcBorders>
          </w:tcPr>
          <w:p w14:paraId="01DF4BA1" w14:textId="77777777" w:rsidR="000C3297" w:rsidRPr="00B51367" w:rsidRDefault="000C3297" w:rsidP="000B320D">
            <w:pPr>
              <w:jc w:val="center"/>
              <w:rPr>
                <w:b/>
                <w:bCs/>
                <w:i/>
                <w:color w:val="000000"/>
                <w:sz w:val="22"/>
                <w:lang w:eastAsia="lt-LT"/>
              </w:rPr>
            </w:pPr>
            <w:r w:rsidRPr="00B51367">
              <w:rPr>
                <w:b/>
                <w:bCs/>
                <w:i/>
                <w:color w:val="000000"/>
                <w:sz w:val="22"/>
                <w:lang w:eastAsia="lt-LT"/>
              </w:rPr>
              <w:t>7</w:t>
            </w:r>
          </w:p>
        </w:tc>
      </w:tr>
      <w:tr w:rsidR="000C3297" w:rsidRPr="00B51367" w14:paraId="570A0D96" w14:textId="77777777" w:rsidTr="000B320D">
        <w:trPr>
          <w:trHeight w:val="292"/>
          <w:jc w:val="center"/>
        </w:trPr>
        <w:tc>
          <w:tcPr>
            <w:tcW w:w="622" w:type="dxa"/>
            <w:gridSpan w:val="2"/>
            <w:tcBorders>
              <w:top w:val="single" w:sz="4" w:space="0" w:color="auto"/>
              <w:left w:val="single" w:sz="4" w:space="0" w:color="auto"/>
              <w:bottom w:val="single" w:sz="4" w:space="0" w:color="auto"/>
              <w:right w:val="single" w:sz="4" w:space="0" w:color="auto"/>
            </w:tcBorders>
            <w:vAlign w:val="center"/>
          </w:tcPr>
          <w:p w14:paraId="34C0D47C" w14:textId="3C3B6DE0" w:rsidR="000C3297" w:rsidRPr="00B51367" w:rsidRDefault="000C3297" w:rsidP="000B320D">
            <w:pPr>
              <w:jc w:val="center"/>
              <w:rPr>
                <w:bCs/>
                <w:color w:val="000000"/>
                <w:sz w:val="22"/>
                <w:lang w:eastAsia="lt-LT"/>
              </w:rPr>
            </w:pPr>
            <w:r w:rsidRPr="00B51367">
              <w:rPr>
                <w:bCs/>
                <w:color w:val="000000"/>
                <w:sz w:val="22"/>
                <w:lang w:eastAsia="lt-LT"/>
              </w:rPr>
              <w:t>1.</w:t>
            </w:r>
          </w:p>
        </w:tc>
        <w:tc>
          <w:tcPr>
            <w:tcW w:w="2923" w:type="dxa"/>
            <w:tcBorders>
              <w:top w:val="single" w:sz="4" w:space="0" w:color="auto"/>
              <w:left w:val="nil"/>
              <w:bottom w:val="single" w:sz="4" w:space="0" w:color="auto"/>
              <w:right w:val="single" w:sz="4" w:space="0" w:color="auto"/>
            </w:tcBorders>
          </w:tcPr>
          <w:p w14:paraId="1467F9AC" w14:textId="5AF0F751" w:rsidR="000C3297" w:rsidRPr="00990D07" w:rsidRDefault="00800111" w:rsidP="009B0717">
            <w:pPr>
              <w:tabs>
                <w:tab w:val="left" w:pos="426"/>
              </w:tabs>
              <w:contextualSpacing/>
              <w:jc w:val="both"/>
              <w:rPr>
                <w:rFonts w:eastAsia="Calibri"/>
                <w:sz w:val="22"/>
              </w:rPr>
            </w:pPr>
            <w:proofErr w:type="spellStart"/>
            <w:r>
              <w:rPr>
                <w:rFonts w:cs="Times New Roman"/>
              </w:rPr>
              <w:t>Defibriliatoriai</w:t>
            </w:r>
            <w:proofErr w:type="spellEnd"/>
            <w:r w:rsidR="00FB1857">
              <w:rPr>
                <w:rFonts w:cs="Times New Roman"/>
              </w:rPr>
              <w:t xml:space="preserve"> </w:t>
            </w:r>
            <w:r w:rsidR="00FB1857" w:rsidRPr="00FB1857">
              <w:rPr>
                <w:rFonts w:cs="Times New Roman"/>
                <w:color w:val="EE0000"/>
              </w:rPr>
              <w:t>(nurodyti gamintoją ir modelį)</w:t>
            </w:r>
          </w:p>
        </w:tc>
        <w:tc>
          <w:tcPr>
            <w:tcW w:w="1370" w:type="dxa"/>
            <w:tcBorders>
              <w:top w:val="single" w:sz="4" w:space="0" w:color="auto"/>
              <w:left w:val="single" w:sz="4" w:space="0" w:color="auto"/>
              <w:bottom w:val="single" w:sz="4" w:space="0" w:color="auto"/>
              <w:right w:val="single" w:sz="4" w:space="0" w:color="auto"/>
            </w:tcBorders>
          </w:tcPr>
          <w:p w14:paraId="73E206A2" w14:textId="40C4D757" w:rsidR="000C3297" w:rsidRPr="00B51367" w:rsidRDefault="00800111" w:rsidP="000B320D">
            <w:pPr>
              <w:jc w:val="center"/>
              <w:rPr>
                <w:bCs/>
                <w:color w:val="000000"/>
                <w:sz w:val="22"/>
                <w:lang w:eastAsia="lt-LT"/>
              </w:rPr>
            </w:pPr>
            <w:r>
              <w:rPr>
                <w:bCs/>
                <w:color w:val="000000"/>
                <w:sz w:val="22"/>
                <w:lang w:eastAsia="lt-LT"/>
              </w:rPr>
              <w:t>2</w:t>
            </w:r>
          </w:p>
        </w:tc>
        <w:tc>
          <w:tcPr>
            <w:tcW w:w="1264" w:type="dxa"/>
            <w:tcBorders>
              <w:top w:val="single" w:sz="4" w:space="0" w:color="auto"/>
              <w:left w:val="single" w:sz="4" w:space="0" w:color="auto"/>
              <w:bottom w:val="single" w:sz="4" w:space="0" w:color="auto"/>
              <w:right w:val="single" w:sz="4" w:space="0" w:color="auto"/>
            </w:tcBorders>
            <w:vAlign w:val="center"/>
          </w:tcPr>
          <w:p w14:paraId="41257C2C" w14:textId="77777777" w:rsidR="000C3297" w:rsidRPr="00B51367" w:rsidRDefault="000C3297" w:rsidP="000B320D">
            <w:pPr>
              <w:jc w:val="center"/>
              <w:rPr>
                <w:bCs/>
                <w:color w:val="000000"/>
                <w:sz w:val="22"/>
                <w:lang w:eastAsia="lt-LT"/>
              </w:rPr>
            </w:pPr>
          </w:p>
        </w:tc>
        <w:tc>
          <w:tcPr>
            <w:tcW w:w="1027" w:type="dxa"/>
            <w:tcBorders>
              <w:top w:val="single" w:sz="4" w:space="0" w:color="auto"/>
              <w:left w:val="single" w:sz="4" w:space="0" w:color="auto"/>
              <w:bottom w:val="single" w:sz="4" w:space="0" w:color="auto"/>
              <w:right w:val="single" w:sz="4" w:space="0" w:color="auto"/>
            </w:tcBorders>
          </w:tcPr>
          <w:p w14:paraId="56197F9F" w14:textId="77777777" w:rsidR="000C3297" w:rsidRPr="00B51367" w:rsidRDefault="000C3297" w:rsidP="000B320D">
            <w:pPr>
              <w:jc w:val="center"/>
              <w:rPr>
                <w:bCs/>
                <w:color w:val="000000"/>
                <w:sz w:val="22"/>
                <w:lang w:eastAsia="lt-LT"/>
              </w:rPr>
            </w:pPr>
          </w:p>
        </w:tc>
        <w:tc>
          <w:tcPr>
            <w:tcW w:w="1202" w:type="dxa"/>
            <w:tcBorders>
              <w:top w:val="single" w:sz="4" w:space="0" w:color="auto"/>
              <w:left w:val="single" w:sz="4" w:space="0" w:color="auto"/>
              <w:bottom w:val="single" w:sz="4" w:space="0" w:color="auto"/>
              <w:right w:val="single" w:sz="4" w:space="0" w:color="auto"/>
            </w:tcBorders>
          </w:tcPr>
          <w:p w14:paraId="2B41D639" w14:textId="77777777" w:rsidR="000C3297" w:rsidRPr="00B51367" w:rsidRDefault="000C3297" w:rsidP="000B320D">
            <w:pPr>
              <w:jc w:val="center"/>
              <w:rPr>
                <w:bCs/>
                <w:color w:val="000000"/>
                <w:sz w:val="22"/>
                <w:lang w:eastAsia="lt-LT"/>
              </w:rPr>
            </w:pPr>
          </w:p>
        </w:tc>
        <w:tc>
          <w:tcPr>
            <w:tcW w:w="1602" w:type="dxa"/>
            <w:tcBorders>
              <w:top w:val="single" w:sz="4" w:space="0" w:color="auto"/>
              <w:left w:val="single" w:sz="4" w:space="0" w:color="auto"/>
              <w:bottom w:val="single" w:sz="4" w:space="0" w:color="auto"/>
              <w:right w:val="single" w:sz="4" w:space="0" w:color="auto"/>
            </w:tcBorders>
          </w:tcPr>
          <w:p w14:paraId="17C40BEC" w14:textId="77777777" w:rsidR="000C3297" w:rsidRPr="00B51367" w:rsidRDefault="000C3297" w:rsidP="000B320D">
            <w:pPr>
              <w:jc w:val="center"/>
              <w:rPr>
                <w:bCs/>
                <w:color w:val="000000"/>
                <w:sz w:val="22"/>
                <w:lang w:eastAsia="lt-LT"/>
              </w:rPr>
            </w:pPr>
          </w:p>
        </w:tc>
      </w:tr>
      <w:tr w:rsidR="000C3297" w:rsidRPr="00B51367" w14:paraId="7932381C" w14:textId="77777777" w:rsidTr="000B320D">
        <w:trPr>
          <w:trHeight w:val="292"/>
          <w:jc w:val="center"/>
        </w:trPr>
        <w:tc>
          <w:tcPr>
            <w:tcW w:w="622" w:type="dxa"/>
            <w:gridSpan w:val="2"/>
            <w:tcBorders>
              <w:top w:val="single" w:sz="4" w:space="0" w:color="auto"/>
              <w:left w:val="single" w:sz="4" w:space="0" w:color="auto"/>
              <w:bottom w:val="single" w:sz="4" w:space="0" w:color="auto"/>
              <w:right w:val="single" w:sz="4" w:space="0" w:color="auto"/>
            </w:tcBorders>
            <w:vAlign w:val="center"/>
          </w:tcPr>
          <w:p w14:paraId="37B81DD1" w14:textId="649CB00A" w:rsidR="000C3297" w:rsidRPr="00B51367" w:rsidRDefault="000C3297" w:rsidP="000B320D">
            <w:pPr>
              <w:jc w:val="center"/>
              <w:rPr>
                <w:bCs/>
                <w:color w:val="000000"/>
                <w:sz w:val="22"/>
                <w:lang w:eastAsia="lt-LT"/>
              </w:rPr>
            </w:pPr>
          </w:p>
        </w:tc>
        <w:tc>
          <w:tcPr>
            <w:tcW w:w="5557" w:type="dxa"/>
            <w:gridSpan w:val="3"/>
            <w:tcBorders>
              <w:top w:val="single" w:sz="4" w:space="0" w:color="auto"/>
              <w:left w:val="nil"/>
              <w:bottom w:val="single" w:sz="4" w:space="0" w:color="auto"/>
              <w:right w:val="single" w:sz="4" w:space="0" w:color="auto"/>
            </w:tcBorders>
          </w:tcPr>
          <w:p w14:paraId="2D5CAB1A" w14:textId="77777777" w:rsidR="000C3297" w:rsidRPr="00B51367" w:rsidRDefault="000C3297" w:rsidP="000B320D">
            <w:pPr>
              <w:jc w:val="right"/>
              <w:rPr>
                <w:b/>
                <w:color w:val="000000"/>
                <w:sz w:val="22"/>
                <w:lang w:eastAsia="lt-LT"/>
              </w:rPr>
            </w:pPr>
            <w:r w:rsidRPr="00B51367">
              <w:rPr>
                <w:b/>
                <w:color w:val="000000"/>
                <w:sz w:val="22"/>
                <w:lang w:eastAsia="lt-LT"/>
              </w:rPr>
              <w:t xml:space="preserve">Iš viso </w:t>
            </w:r>
          </w:p>
        </w:tc>
        <w:tc>
          <w:tcPr>
            <w:tcW w:w="1027" w:type="dxa"/>
            <w:tcBorders>
              <w:top w:val="single" w:sz="4" w:space="0" w:color="auto"/>
              <w:left w:val="single" w:sz="4" w:space="0" w:color="auto"/>
              <w:bottom w:val="single" w:sz="4" w:space="0" w:color="auto"/>
              <w:right w:val="single" w:sz="4" w:space="0" w:color="auto"/>
            </w:tcBorders>
          </w:tcPr>
          <w:p w14:paraId="571CC58F" w14:textId="77777777" w:rsidR="000C3297" w:rsidRPr="00B51367" w:rsidRDefault="000C3297" w:rsidP="000B320D">
            <w:pPr>
              <w:jc w:val="center"/>
              <w:rPr>
                <w:bCs/>
                <w:color w:val="000000"/>
                <w:sz w:val="22"/>
                <w:lang w:eastAsia="lt-LT"/>
              </w:rPr>
            </w:pPr>
          </w:p>
        </w:tc>
        <w:tc>
          <w:tcPr>
            <w:tcW w:w="1202" w:type="dxa"/>
            <w:tcBorders>
              <w:top w:val="single" w:sz="4" w:space="0" w:color="auto"/>
              <w:left w:val="single" w:sz="4" w:space="0" w:color="auto"/>
              <w:bottom w:val="single" w:sz="4" w:space="0" w:color="auto"/>
              <w:right w:val="single" w:sz="4" w:space="0" w:color="auto"/>
            </w:tcBorders>
          </w:tcPr>
          <w:p w14:paraId="05D3D2DF" w14:textId="77777777" w:rsidR="000C3297" w:rsidRPr="00B51367" w:rsidRDefault="000C3297" w:rsidP="000B320D">
            <w:pPr>
              <w:jc w:val="center"/>
              <w:rPr>
                <w:bCs/>
                <w:color w:val="000000"/>
                <w:sz w:val="22"/>
                <w:lang w:eastAsia="lt-LT"/>
              </w:rPr>
            </w:pPr>
          </w:p>
        </w:tc>
        <w:tc>
          <w:tcPr>
            <w:tcW w:w="1602" w:type="dxa"/>
            <w:tcBorders>
              <w:top w:val="single" w:sz="4" w:space="0" w:color="auto"/>
              <w:left w:val="single" w:sz="4" w:space="0" w:color="auto"/>
              <w:bottom w:val="single" w:sz="4" w:space="0" w:color="auto"/>
              <w:right w:val="single" w:sz="4" w:space="0" w:color="auto"/>
            </w:tcBorders>
          </w:tcPr>
          <w:p w14:paraId="2A4D7946" w14:textId="77777777" w:rsidR="000C3297" w:rsidRPr="00B51367" w:rsidRDefault="000C3297" w:rsidP="000B320D">
            <w:pPr>
              <w:jc w:val="center"/>
              <w:rPr>
                <w:bCs/>
                <w:color w:val="000000"/>
                <w:sz w:val="22"/>
                <w:lang w:eastAsia="lt-LT"/>
              </w:rPr>
            </w:pPr>
          </w:p>
        </w:tc>
      </w:tr>
    </w:tbl>
    <w:p w14:paraId="6924055D"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p>
    <w:p w14:paraId="25EEBFCA"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r w:rsidRPr="00EE29C0">
        <w:rPr>
          <w:rFonts w:eastAsia="Times New Roman" w:cs="Times New Roman"/>
          <w:b/>
          <w:bCs/>
          <w:iCs/>
          <w:sz w:val="23"/>
          <w:szCs w:val="23"/>
          <w:lang w:eastAsia="lt-LT"/>
        </w:rPr>
        <w:t>Pasiūlymo priedai ir konfidenciali informacija:</w:t>
      </w:r>
    </w:p>
    <w:p w14:paraId="53407DA6"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i/>
          <w:sz w:val="23"/>
          <w:szCs w:val="23"/>
          <w:lang w:eastAsia="lt-LT"/>
        </w:rPr>
      </w:pPr>
      <w:r w:rsidRPr="00EE29C0">
        <w:rPr>
          <w:rFonts w:eastAsia="Times New Roman" w:cs="Times New Roman"/>
          <w:i/>
          <w:sz w:val="23"/>
          <w:szCs w:val="23"/>
          <w:lang w:eastAsia="lt-LT"/>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p w14:paraId="6C213E44" w14:textId="77777777" w:rsidR="0080668D" w:rsidRPr="00EE29C0" w:rsidRDefault="0080668D" w:rsidP="0080668D">
      <w:pPr>
        <w:spacing w:after="0" w:line="240" w:lineRule="auto"/>
        <w:ind w:left="720"/>
        <w:rPr>
          <w:rFonts w:eastAsia="Arial Unicode MS" w:cs="Times New Roman"/>
          <w:b/>
          <w:sz w:val="23"/>
          <w:szCs w:val="23"/>
          <w:bdr w:val="nil"/>
        </w:rPr>
      </w:pPr>
    </w:p>
    <w:p w14:paraId="525EA54C" w14:textId="77777777" w:rsidR="0080668D" w:rsidRPr="00EE29C0" w:rsidRDefault="0080668D" w:rsidP="0080668D">
      <w:pPr>
        <w:spacing w:after="0" w:line="240" w:lineRule="auto"/>
        <w:ind w:left="720"/>
        <w:rPr>
          <w:rFonts w:eastAsia="Arial Unicode MS" w:cs="Times New Roman"/>
          <w:b/>
          <w:sz w:val="23"/>
          <w:szCs w:val="23"/>
          <w:bdr w:val="nil"/>
        </w:rPr>
      </w:pPr>
    </w:p>
    <w:tbl>
      <w:tblPr>
        <w:tblW w:w="9781" w:type="dxa"/>
        <w:tblInd w:w="-5" w:type="dxa"/>
        <w:tblLayout w:type="fixed"/>
        <w:tblLook w:val="04A0" w:firstRow="1" w:lastRow="0" w:firstColumn="1" w:lastColumn="0" w:noHBand="0" w:noVBand="1"/>
      </w:tblPr>
      <w:tblGrid>
        <w:gridCol w:w="5054"/>
        <w:gridCol w:w="1042"/>
        <w:gridCol w:w="1842"/>
        <w:gridCol w:w="1843"/>
      </w:tblGrid>
      <w:tr w:rsidR="0080668D" w:rsidRPr="00EE29C0" w14:paraId="33B03CBA" w14:textId="77777777" w:rsidTr="0080668D">
        <w:trPr>
          <w:trHeight w:val="330"/>
        </w:trPr>
        <w:tc>
          <w:tcPr>
            <w:tcW w:w="9781" w:type="dxa"/>
            <w:gridSpan w:val="4"/>
            <w:tcBorders>
              <w:top w:val="single" w:sz="4" w:space="0" w:color="auto"/>
              <w:left w:val="single" w:sz="4" w:space="0" w:color="auto"/>
              <w:bottom w:val="single" w:sz="4" w:space="0" w:color="000000"/>
              <w:right w:val="single" w:sz="4" w:space="0" w:color="000000"/>
            </w:tcBorders>
            <w:vAlign w:val="center"/>
          </w:tcPr>
          <w:p w14:paraId="13F83259"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Pasiūlymo priedai:</w:t>
            </w:r>
          </w:p>
        </w:tc>
      </w:tr>
      <w:tr w:rsidR="0080668D" w:rsidRPr="00EE29C0" w14:paraId="0AC5E975" w14:textId="77777777" w:rsidTr="0080668D">
        <w:trPr>
          <w:trHeight w:val="330"/>
        </w:trPr>
        <w:tc>
          <w:tcPr>
            <w:tcW w:w="5054" w:type="dxa"/>
            <w:tcBorders>
              <w:top w:val="single" w:sz="4" w:space="0" w:color="auto"/>
              <w:left w:val="single" w:sz="4" w:space="0" w:color="auto"/>
              <w:bottom w:val="single" w:sz="4" w:space="0" w:color="000000"/>
              <w:right w:val="single" w:sz="4" w:space="0" w:color="000000"/>
            </w:tcBorders>
            <w:vAlign w:val="center"/>
            <w:hideMark/>
          </w:tcPr>
          <w:p w14:paraId="0B166E7C"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Dokumento pavadinimas</w:t>
            </w:r>
          </w:p>
        </w:tc>
        <w:tc>
          <w:tcPr>
            <w:tcW w:w="1042" w:type="dxa"/>
            <w:tcBorders>
              <w:top w:val="single" w:sz="4" w:space="0" w:color="auto"/>
              <w:left w:val="nil"/>
              <w:bottom w:val="single" w:sz="4" w:space="0" w:color="auto"/>
              <w:right w:val="single" w:sz="4" w:space="0" w:color="000000"/>
            </w:tcBorders>
            <w:vAlign w:val="center"/>
            <w:hideMark/>
          </w:tcPr>
          <w:p w14:paraId="76994663"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Lapų skaičius</w:t>
            </w:r>
          </w:p>
        </w:tc>
        <w:tc>
          <w:tcPr>
            <w:tcW w:w="1842" w:type="dxa"/>
            <w:tcBorders>
              <w:top w:val="single" w:sz="4" w:space="0" w:color="auto"/>
              <w:left w:val="nil"/>
              <w:bottom w:val="single" w:sz="4" w:space="0" w:color="auto"/>
              <w:right w:val="single" w:sz="4" w:space="0" w:color="000000"/>
            </w:tcBorders>
            <w:vAlign w:val="center"/>
          </w:tcPr>
          <w:p w14:paraId="712E3EC5"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Dokumentas yra konfidencialus?</w:t>
            </w:r>
            <w:r w:rsidRPr="00EE29C0">
              <w:rPr>
                <w:rFonts w:eastAsia="Times New Roman" w:cs="Times New Roman"/>
                <w:b/>
                <w:bCs/>
                <w:sz w:val="23"/>
                <w:szCs w:val="23"/>
                <w:lang w:eastAsia="lt-LT"/>
              </w:rPr>
              <w:br/>
              <w:t>Taip / Ne</w:t>
            </w:r>
          </w:p>
        </w:tc>
        <w:tc>
          <w:tcPr>
            <w:tcW w:w="1843" w:type="dxa"/>
            <w:tcBorders>
              <w:top w:val="single" w:sz="4" w:space="0" w:color="auto"/>
              <w:left w:val="nil"/>
              <w:bottom w:val="single" w:sz="4" w:space="0" w:color="auto"/>
              <w:right w:val="single" w:sz="4" w:space="0" w:color="000000"/>
            </w:tcBorders>
            <w:vAlign w:val="center"/>
          </w:tcPr>
          <w:p w14:paraId="162B00AF" w14:textId="77777777" w:rsidR="0080668D" w:rsidRPr="00EE29C0" w:rsidRDefault="0080668D" w:rsidP="00AF1747">
            <w:pPr>
              <w:spacing w:after="0" w:line="240" w:lineRule="auto"/>
              <w:jc w:val="center"/>
              <w:rPr>
                <w:rFonts w:eastAsia="Times New Roman" w:cs="Times New Roman"/>
                <w:b/>
                <w:bCs/>
                <w:sz w:val="23"/>
                <w:szCs w:val="23"/>
                <w:lang w:eastAsia="lt-LT"/>
              </w:rPr>
            </w:pPr>
            <w:r w:rsidRPr="00EE29C0">
              <w:rPr>
                <w:rFonts w:eastAsia="Calibri" w:cs="Times New Roman"/>
                <w:b/>
                <w:bCs/>
                <w:sz w:val="23"/>
                <w:szCs w:val="23"/>
              </w:rPr>
              <w:t>Konfidencialios informacijos pagrindimas</w:t>
            </w:r>
            <w:r w:rsidRPr="00EE29C0">
              <w:rPr>
                <w:rFonts w:eastAsia="Calibri" w:cs="Times New Roman"/>
                <w:b/>
                <w:bCs/>
                <w:sz w:val="23"/>
                <w:szCs w:val="23"/>
              </w:rPr>
              <w:tab/>
            </w:r>
          </w:p>
        </w:tc>
      </w:tr>
      <w:tr w:rsidR="0080668D" w:rsidRPr="00EE29C0" w14:paraId="09576A89" w14:textId="77777777" w:rsidTr="0080668D">
        <w:trPr>
          <w:trHeight w:val="196"/>
        </w:trPr>
        <w:tc>
          <w:tcPr>
            <w:tcW w:w="5054" w:type="dxa"/>
            <w:tcBorders>
              <w:top w:val="single" w:sz="4" w:space="0" w:color="auto"/>
              <w:left w:val="single" w:sz="4" w:space="0" w:color="auto"/>
              <w:bottom w:val="single" w:sz="4" w:space="0" w:color="auto"/>
              <w:right w:val="single" w:sz="4" w:space="0" w:color="auto"/>
            </w:tcBorders>
            <w:hideMark/>
          </w:tcPr>
          <w:p w14:paraId="6599E39A"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Įgaliojimas pasirašyti pasiūlymą (jei taikoma)</w:t>
            </w:r>
          </w:p>
        </w:tc>
        <w:tc>
          <w:tcPr>
            <w:tcW w:w="1042" w:type="dxa"/>
            <w:tcBorders>
              <w:top w:val="single" w:sz="4" w:space="0" w:color="auto"/>
              <w:left w:val="nil"/>
              <w:bottom w:val="single" w:sz="4" w:space="0" w:color="auto"/>
              <w:right w:val="single" w:sz="4" w:space="0" w:color="auto"/>
            </w:tcBorders>
            <w:shd w:val="clear" w:color="auto" w:fill="D5DCE4"/>
            <w:hideMark/>
          </w:tcPr>
          <w:p w14:paraId="5BBD6A54"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0CA4FB2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3042AF9A"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8EC2BDF" w14:textId="77777777" w:rsidTr="0080668D">
        <w:trPr>
          <w:trHeight w:val="273"/>
        </w:trPr>
        <w:tc>
          <w:tcPr>
            <w:tcW w:w="5054" w:type="dxa"/>
            <w:tcBorders>
              <w:top w:val="single" w:sz="4" w:space="0" w:color="000000"/>
              <w:left w:val="single" w:sz="4" w:space="0" w:color="auto"/>
              <w:bottom w:val="single" w:sz="4" w:space="0" w:color="000000"/>
              <w:right w:val="single" w:sz="4" w:space="0" w:color="auto"/>
            </w:tcBorders>
            <w:vAlign w:val="center"/>
            <w:hideMark/>
          </w:tcPr>
          <w:p w14:paraId="799EB719"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Jungtinės veiklos sutarties kopija (jei taikoma)</w:t>
            </w:r>
          </w:p>
        </w:tc>
        <w:tc>
          <w:tcPr>
            <w:tcW w:w="1042" w:type="dxa"/>
            <w:tcBorders>
              <w:top w:val="single" w:sz="4" w:space="0" w:color="auto"/>
              <w:left w:val="single" w:sz="4" w:space="0" w:color="auto"/>
              <w:bottom w:val="single" w:sz="4" w:space="0" w:color="auto"/>
              <w:right w:val="single" w:sz="4" w:space="0" w:color="auto"/>
            </w:tcBorders>
            <w:shd w:val="clear" w:color="auto" w:fill="D5DCE4"/>
            <w:hideMark/>
          </w:tcPr>
          <w:p w14:paraId="58E33629"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1FA1BB4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1A9B7535"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AD20F7E" w14:textId="77777777" w:rsidTr="0080668D">
        <w:trPr>
          <w:trHeight w:val="234"/>
        </w:trPr>
        <w:tc>
          <w:tcPr>
            <w:tcW w:w="5054" w:type="dxa"/>
            <w:tcBorders>
              <w:top w:val="single" w:sz="4" w:space="0" w:color="auto"/>
              <w:left w:val="single" w:sz="4" w:space="0" w:color="auto"/>
              <w:bottom w:val="single" w:sz="4" w:space="0" w:color="auto"/>
              <w:right w:val="single" w:sz="4" w:space="0" w:color="auto"/>
            </w:tcBorders>
            <w:hideMark/>
          </w:tcPr>
          <w:p w14:paraId="775BFDFF"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Minimalių kvalifikacinių reikalavimų atitikties deklaracija</w:t>
            </w:r>
          </w:p>
        </w:tc>
        <w:tc>
          <w:tcPr>
            <w:tcW w:w="1042" w:type="dxa"/>
            <w:tcBorders>
              <w:top w:val="single" w:sz="4" w:space="0" w:color="auto"/>
              <w:left w:val="nil"/>
              <w:bottom w:val="single" w:sz="4" w:space="0" w:color="auto"/>
              <w:right w:val="single" w:sz="4" w:space="0" w:color="auto"/>
            </w:tcBorders>
            <w:shd w:val="clear" w:color="auto" w:fill="D5DCE4"/>
            <w:hideMark/>
          </w:tcPr>
          <w:p w14:paraId="1F2C26BC"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7BD6C0F3"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78B5357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0246D226" w14:textId="77777777" w:rsidTr="0080668D">
        <w:trPr>
          <w:trHeight w:val="330"/>
        </w:trPr>
        <w:tc>
          <w:tcPr>
            <w:tcW w:w="5054" w:type="dxa"/>
            <w:tcBorders>
              <w:top w:val="single" w:sz="4" w:space="0" w:color="auto"/>
              <w:left w:val="single" w:sz="4" w:space="0" w:color="auto"/>
              <w:bottom w:val="single" w:sz="4" w:space="0" w:color="auto"/>
              <w:right w:val="single" w:sz="4" w:space="0" w:color="auto"/>
            </w:tcBorders>
          </w:tcPr>
          <w:p w14:paraId="47A94431"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Kita</w:t>
            </w:r>
          </w:p>
        </w:tc>
        <w:tc>
          <w:tcPr>
            <w:tcW w:w="1042" w:type="dxa"/>
            <w:tcBorders>
              <w:top w:val="single" w:sz="4" w:space="0" w:color="auto"/>
              <w:left w:val="nil"/>
              <w:bottom w:val="single" w:sz="4" w:space="0" w:color="auto"/>
              <w:right w:val="single" w:sz="4" w:space="0" w:color="auto"/>
            </w:tcBorders>
            <w:shd w:val="clear" w:color="auto" w:fill="D5DCE4"/>
          </w:tcPr>
          <w:p w14:paraId="43A9E976"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686E2FA7"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6627071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71F8AD68" w14:textId="77777777" w:rsidR="0080668D" w:rsidRPr="00EE29C0" w:rsidRDefault="0080668D" w:rsidP="0080668D">
      <w:pPr>
        <w:rPr>
          <w:rFonts w:cs="Times New Roman"/>
          <w:sz w:val="23"/>
          <w:szCs w:val="23"/>
        </w:rPr>
      </w:pPr>
    </w:p>
    <w:tbl>
      <w:tblPr>
        <w:tblW w:w="9923" w:type="dxa"/>
        <w:tblInd w:w="-5" w:type="dxa"/>
        <w:tblLook w:val="04A0" w:firstRow="1" w:lastRow="0" w:firstColumn="1" w:lastColumn="0" w:noHBand="0" w:noVBand="1"/>
      </w:tblPr>
      <w:tblGrid>
        <w:gridCol w:w="5056"/>
        <w:gridCol w:w="1465"/>
        <w:gridCol w:w="3402"/>
      </w:tblGrid>
      <w:tr w:rsidR="0080668D" w:rsidRPr="00EE29C0" w14:paraId="55561424" w14:textId="77777777" w:rsidTr="00AF1747">
        <w:trPr>
          <w:trHeight w:val="330"/>
        </w:trPr>
        <w:tc>
          <w:tcPr>
            <w:tcW w:w="9923" w:type="dxa"/>
            <w:gridSpan w:val="3"/>
            <w:tcBorders>
              <w:top w:val="single" w:sz="4" w:space="0" w:color="auto"/>
              <w:left w:val="single" w:sz="4" w:space="0" w:color="auto"/>
              <w:bottom w:val="single" w:sz="4" w:space="0" w:color="000000"/>
              <w:right w:val="single" w:sz="4" w:space="0" w:color="000000"/>
            </w:tcBorders>
            <w:vAlign w:val="center"/>
          </w:tcPr>
          <w:p w14:paraId="6C215210"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Numatomi pasitelkti subtiekėjai (jei numatoma):</w:t>
            </w:r>
          </w:p>
        </w:tc>
      </w:tr>
      <w:tr w:rsidR="0080668D" w:rsidRPr="00EE29C0" w14:paraId="3D1678E6" w14:textId="77777777" w:rsidTr="00AF1747">
        <w:trPr>
          <w:trHeight w:val="330"/>
        </w:trPr>
        <w:tc>
          <w:tcPr>
            <w:tcW w:w="5056" w:type="dxa"/>
            <w:tcBorders>
              <w:top w:val="single" w:sz="4" w:space="0" w:color="auto"/>
              <w:left w:val="single" w:sz="4" w:space="0" w:color="auto"/>
              <w:bottom w:val="single" w:sz="4" w:space="0" w:color="000000"/>
              <w:right w:val="single" w:sz="4" w:space="0" w:color="000000"/>
            </w:tcBorders>
            <w:vAlign w:val="center"/>
            <w:hideMark/>
          </w:tcPr>
          <w:p w14:paraId="624F8B4F"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pavadinimas</w:t>
            </w:r>
          </w:p>
        </w:tc>
        <w:tc>
          <w:tcPr>
            <w:tcW w:w="1465" w:type="dxa"/>
            <w:tcBorders>
              <w:top w:val="single" w:sz="4" w:space="0" w:color="auto"/>
              <w:left w:val="nil"/>
              <w:bottom w:val="single" w:sz="4" w:space="0" w:color="auto"/>
              <w:right w:val="single" w:sz="4" w:space="0" w:color="000000"/>
            </w:tcBorders>
            <w:vAlign w:val="center"/>
            <w:hideMark/>
          </w:tcPr>
          <w:p w14:paraId="20A03490"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kodas</w:t>
            </w:r>
          </w:p>
        </w:tc>
        <w:tc>
          <w:tcPr>
            <w:tcW w:w="3402" w:type="dxa"/>
            <w:tcBorders>
              <w:top w:val="single" w:sz="4" w:space="0" w:color="auto"/>
              <w:left w:val="nil"/>
              <w:bottom w:val="single" w:sz="4" w:space="0" w:color="auto"/>
              <w:right w:val="single" w:sz="4" w:space="0" w:color="000000"/>
            </w:tcBorders>
            <w:vAlign w:val="center"/>
          </w:tcPr>
          <w:p w14:paraId="3D0D2A24"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Perduodama veikla</w:t>
            </w:r>
          </w:p>
        </w:tc>
      </w:tr>
      <w:tr w:rsidR="0080668D" w:rsidRPr="00EE29C0" w14:paraId="63381712" w14:textId="77777777" w:rsidTr="00AF1747">
        <w:trPr>
          <w:trHeight w:val="158"/>
        </w:trPr>
        <w:tc>
          <w:tcPr>
            <w:tcW w:w="5056" w:type="dxa"/>
            <w:tcBorders>
              <w:top w:val="single" w:sz="4" w:space="0" w:color="auto"/>
              <w:left w:val="single" w:sz="4" w:space="0" w:color="auto"/>
              <w:bottom w:val="single" w:sz="4" w:space="0" w:color="auto"/>
              <w:right w:val="single" w:sz="4" w:space="0" w:color="auto"/>
            </w:tcBorders>
          </w:tcPr>
          <w:p w14:paraId="2228F6E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nil"/>
              <w:bottom w:val="single" w:sz="4" w:space="0" w:color="auto"/>
              <w:right w:val="single" w:sz="4" w:space="0" w:color="auto"/>
            </w:tcBorders>
            <w:shd w:val="clear" w:color="auto" w:fill="D5DCE4"/>
            <w:hideMark/>
          </w:tcPr>
          <w:p w14:paraId="18940216"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120D28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5EF3CFE" w14:textId="77777777" w:rsidTr="00AF1747">
        <w:trPr>
          <w:trHeight w:val="248"/>
        </w:trPr>
        <w:tc>
          <w:tcPr>
            <w:tcW w:w="5056" w:type="dxa"/>
            <w:tcBorders>
              <w:top w:val="single" w:sz="4" w:space="0" w:color="000000"/>
              <w:left w:val="single" w:sz="4" w:space="0" w:color="auto"/>
              <w:bottom w:val="single" w:sz="4" w:space="0" w:color="000000"/>
              <w:right w:val="single" w:sz="4" w:space="0" w:color="auto"/>
            </w:tcBorders>
            <w:vAlign w:val="center"/>
          </w:tcPr>
          <w:p w14:paraId="79D9EB9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single" w:sz="4" w:space="0" w:color="auto"/>
              <w:bottom w:val="single" w:sz="4" w:space="0" w:color="auto"/>
              <w:right w:val="single" w:sz="4" w:space="0" w:color="auto"/>
            </w:tcBorders>
            <w:shd w:val="clear" w:color="auto" w:fill="D5DCE4"/>
            <w:hideMark/>
          </w:tcPr>
          <w:p w14:paraId="382F4A22"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93BCB34"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5603B177" w14:textId="77777777" w:rsidR="0080668D" w:rsidRPr="00EE29C0" w:rsidRDefault="0080668D" w:rsidP="0080668D">
      <w:pPr>
        <w:rPr>
          <w:rFonts w:cs="Times New Roman"/>
          <w:sz w:val="23"/>
          <w:szCs w:val="23"/>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Default="00F80EA9" w:rsidP="00641CDB">
      <w:pPr>
        <w:rPr>
          <w:rFonts w:eastAsia="Calibri" w:cs="Times New Roman"/>
          <w:szCs w:val="24"/>
          <w:lang w:eastAsia="lt-LT"/>
        </w:rPr>
      </w:pPr>
    </w:p>
    <w:p w14:paraId="2E34E063" w14:textId="77777777" w:rsidR="00B80C0D" w:rsidRDefault="00B80C0D" w:rsidP="00641CDB">
      <w:pPr>
        <w:rPr>
          <w:rFonts w:eastAsia="Calibri" w:cs="Times New Roman"/>
          <w:szCs w:val="24"/>
          <w:lang w:eastAsia="lt-LT"/>
        </w:rPr>
      </w:pPr>
    </w:p>
    <w:p w14:paraId="01462171" w14:textId="77777777" w:rsidR="00B80C0D" w:rsidRDefault="00B80C0D" w:rsidP="00641CDB">
      <w:pPr>
        <w:rPr>
          <w:rFonts w:eastAsia="Calibri" w:cs="Times New Roman"/>
          <w:szCs w:val="24"/>
          <w:lang w:eastAsia="lt-LT"/>
        </w:rPr>
      </w:pPr>
    </w:p>
    <w:p w14:paraId="41EA7DDF" w14:textId="77777777" w:rsidR="00B80C0D" w:rsidRDefault="00B80C0D" w:rsidP="00641CDB">
      <w:pPr>
        <w:rPr>
          <w:rFonts w:eastAsia="Calibri" w:cs="Times New Roman"/>
          <w:szCs w:val="24"/>
          <w:lang w:eastAsia="lt-LT"/>
        </w:rPr>
      </w:pPr>
    </w:p>
    <w:p w14:paraId="7865B94D" w14:textId="77777777" w:rsidR="00B80C0D" w:rsidRDefault="00B80C0D" w:rsidP="00641CDB">
      <w:pPr>
        <w:rPr>
          <w:rFonts w:eastAsia="Calibri" w:cs="Times New Roman"/>
          <w:szCs w:val="24"/>
          <w:lang w:eastAsia="lt-LT"/>
        </w:rPr>
      </w:pPr>
    </w:p>
    <w:p w14:paraId="3C9A1960" w14:textId="77777777" w:rsidR="00B80C0D" w:rsidRDefault="00B80C0D" w:rsidP="00641CDB">
      <w:pPr>
        <w:rPr>
          <w:rFonts w:eastAsia="Calibri" w:cs="Times New Roman"/>
          <w:szCs w:val="24"/>
          <w:lang w:eastAsia="lt-LT"/>
        </w:rPr>
      </w:pPr>
    </w:p>
    <w:p w14:paraId="7F39AD38" w14:textId="77777777" w:rsidR="00B80C0D" w:rsidRDefault="00B80C0D" w:rsidP="00641CDB">
      <w:pPr>
        <w:rPr>
          <w:rFonts w:eastAsia="Calibri" w:cs="Times New Roman"/>
          <w:szCs w:val="24"/>
          <w:lang w:eastAsia="lt-LT"/>
        </w:rPr>
      </w:pPr>
    </w:p>
    <w:p w14:paraId="291788C0" w14:textId="77777777" w:rsidR="00B80C0D" w:rsidRDefault="00B80C0D" w:rsidP="00641CDB">
      <w:pPr>
        <w:rPr>
          <w:rFonts w:eastAsia="Calibri" w:cs="Times New Roman"/>
          <w:szCs w:val="24"/>
          <w:lang w:eastAsia="lt-LT"/>
        </w:rPr>
      </w:pPr>
    </w:p>
    <w:p w14:paraId="3C62DB37" w14:textId="77777777" w:rsidR="00B80C0D" w:rsidRDefault="00B80C0D" w:rsidP="00641CDB">
      <w:pPr>
        <w:rPr>
          <w:rFonts w:eastAsia="Calibri" w:cs="Times New Roman"/>
          <w:szCs w:val="24"/>
          <w:lang w:eastAsia="lt-LT"/>
        </w:rPr>
      </w:pPr>
    </w:p>
    <w:p w14:paraId="5EDCE8D4" w14:textId="77777777" w:rsidR="00B80C0D" w:rsidRDefault="00B80C0D" w:rsidP="00641CDB">
      <w:pPr>
        <w:rPr>
          <w:rFonts w:eastAsia="Calibri" w:cs="Times New Roman"/>
          <w:szCs w:val="24"/>
          <w:lang w:eastAsia="lt-LT"/>
        </w:rPr>
      </w:pPr>
    </w:p>
    <w:p w14:paraId="46FB356D" w14:textId="77777777" w:rsidR="00B80C0D" w:rsidRDefault="00B80C0D" w:rsidP="00641CDB">
      <w:pPr>
        <w:rPr>
          <w:rFonts w:eastAsia="Calibri" w:cs="Times New Roman"/>
          <w:szCs w:val="24"/>
          <w:lang w:eastAsia="lt-LT"/>
        </w:rPr>
      </w:pPr>
    </w:p>
    <w:p w14:paraId="0571317A" w14:textId="77777777" w:rsidR="00B80C0D" w:rsidRDefault="00B80C0D" w:rsidP="00641CDB">
      <w:pPr>
        <w:rPr>
          <w:rFonts w:eastAsia="Calibri" w:cs="Times New Roman"/>
          <w:szCs w:val="24"/>
          <w:lang w:eastAsia="lt-LT"/>
        </w:rPr>
      </w:pPr>
    </w:p>
    <w:p w14:paraId="7422B2A2" w14:textId="77777777" w:rsidR="00B80C0D" w:rsidRDefault="00B80C0D" w:rsidP="00641CDB">
      <w:pPr>
        <w:rPr>
          <w:rFonts w:eastAsia="Calibri" w:cs="Times New Roman"/>
          <w:szCs w:val="24"/>
          <w:lang w:eastAsia="lt-LT"/>
        </w:rPr>
      </w:pPr>
    </w:p>
    <w:p w14:paraId="18F6ECD7" w14:textId="77777777" w:rsidR="00B80C0D" w:rsidRDefault="00B80C0D" w:rsidP="00641CDB">
      <w:pPr>
        <w:rPr>
          <w:rFonts w:eastAsia="Calibri" w:cs="Times New Roman"/>
          <w:szCs w:val="24"/>
          <w:lang w:eastAsia="lt-LT"/>
        </w:rPr>
      </w:pPr>
    </w:p>
    <w:p w14:paraId="2251AFB2" w14:textId="77777777" w:rsidR="00B80C0D" w:rsidRDefault="00B80C0D" w:rsidP="00641CDB">
      <w:pPr>
        <w:rPr>
          <w:rFonts w:eastAsia="Calibri" w:cs="Times New Roman"/>
          <w:szCs w:val="24"/>
          <w:lang w:eastAsia="lt-LT"/>
        </w:rPr>
      </w:pPr>
    </w:p>
    <w:p w14:paraId="24C41D6C" w14:textId="77777777" w:rsidR="00B80C0D" w:rsidRDefault="00B80C0D" w:rsidP="00641CDB">
      <w:pPr>
        <w:rPr>
          <w:rFonts w:eastAsia="Calibri" w:cs="Times New Roman"/>
          <w:szCs w:val="24"/>
          <w:lang w:eastAsia="lt-LT"/>
        </w:rPr>
      </w:pPr>
    </w:p>
    <w:p w14:paraId="09596E00" w14:textId="77777777" w:rsidR="00B80C0D" w:rsidRDefault="00B80C0D" w:rsidP="00641CDB">
      <w:pPr>
        <w:rPr>
          <w:rFonts w:eastAsia="Calibri" w:cs="Times New Roman"/>
          <w:szCs w:val="24"/>
          <w:lang w:eastAsia="lt-LT"/>
        </w:rPr>
      </w:pPr>
    </w:p>
    <w:p w14:paraId="3EE9D3F1" w14:textId="77777777" w:rsidR="00B80C0D" w:rsidRDefault="00B80C0D" w:rsidP="00641CDB">
      <w:pPr>
        <w:rPr>
          <w:rFonts w:eastAsia="Calibri" w:cs="Times New Roman"/>
          <w:szCs w:val="24"/>
          <w:lang w:eastAsia="lt-LT"/>
        </w:rPr>
      </w:pPr>
    </w:p>
    <w:p w14:paraId="362C1A23" w14:textId="77777777" w:rsidR="00B80C0D" w:rsidRDefault="00B80C0D" w:rsidP="00641CDB">
      <w:pPr>
        <w:rPr>
          <w:rFonts w:eastAsia="Calibri" w:cs="Times New Roman"/>
          <w:szCs w:val="24"/>
          <w:lang w:eastAsia="lt-LT"/>
        </w:rPr>
      </w:pPr>
    </w:p>
    <w:p w14:paraId="1B3D1C1C" w14:textId="77777777" w:rsidR="00B80C0D" w:rsidRDefault="00B80C0D" w:rsidP="00641CDB">
      <w:pPr>
        <w:rPr>
          <w:rFonts w:eastAsia="Calibri" w:cs="Times New Roman"/>
          <w:szCs w:val="24"/>
          <w:lang w:eastAsia="lt-LT"/>
        </w:rPr>
      </w:pPr>
    </w:p>
    <w:p w14:paraId="58804CDF" w14:textId="77777777" w:rsidR="00B80C0D" w:rsidRDefault="00B80C0D" w:rsidP="00641CDB">
      <w:pPr>
        <w:rPr>
          <w:rFonts w:eastAsia="Calibri" w:cs="Times New Roman"/>
          <w:szCs w:val="24"/>
          <w:lang w:eastAsia="lt-LT"/>
        </w:rPr>
      </w:pPr>
    </w:p>
    <w:p w14:paraId="41A1203B" w14:textId="77777777" w:rsidR="00B80C0D" w:rsidRDefault="00B80C0D" w:rsidP="00641CDB">
      <w:pPr>
        <w:rPr>
          <w:rFonts w:eastAsia="Calibri" w:cs="Times New Roman"/>
          <w:szCs w:val="24"/>
          <w:lang w:eastAsia="lt-LT"/>
        </w:rPr>
      </w:pPr>
    </w:p>
    <w:p w14:paraId="051ECA97" w14:textId="77777777" w:rsidR="00B80C0D" w:rsidRDefault="00B80C0D" w:rsidP="00641CDB">
      <w:pPr>
        <w:rPr>
          <w:rFonts w:eastAsia="Calibri" w:cs="Times New Roman"/>
          <w:szCs w:val="24"/>
          <w:lang w:eastAsia="lt-LT"/>
        </w:rPr>
      </w:pPr>
    </w:p>
    <w:p w14:paraId="2BD26B42" w14:textId="77777777" w:rsidR="00B80C0D" w:rsidRDefault="00B80C0D" w:rsidP="00641CDB">
      <w:pPr>
        <w:rPr>
          <w:rFonts w:eastAsia="Calibri" w:cs="Times New Roman"/>
          <w:szCs w:val="24"/>
          <w:lang w:eastAsia="lt-LT"/>
        </w:rPr>
      </w:pPr>
    </w:p>
    <w:p w14:paraId="68335549" w14:textId="77777777" w:rsidR="00B80C0D" w:rsidRDefault="00B80C0D" w:rsidP="00641CDB">
      <w:pPr>
        <w:rPr>
          <w:rFonts w:eastAsia="Calibri" w:cs="Times New Roman"/>
          <w:szCs w:val="24"/>
          <w:lang w:eastAsia="lt-LT"/>
        </w:rPr>
      </w:pPr>
    </w:p>
    <w:p w14:paraId="1FE5CAC3" w14:textId="77777777" w:rsidR="00B80C0D" w:rsidRDefault="00B80C0D" w:rsidP="00641CDB">
      <w:pPr>
        <w:rPr>
          <w:rFonts w:eastAsia="Calibri" w:cs="Times New Roman"/>
          <w:szCs w:val="24"/>
          <w:lang w:eastAsia="lt-LT"/>
        </w:rPr>
      </w:pPr>
    </w:p>
    <w:p w14:paraId="1DC61E9D" w14:textId="77777777" w:rsidR="00B80C0D" w:rsidRDefault="00B80C0D" w:rsidP="00641CDB">
      <w:pPr>
        <w:rPr>
          <w:rFonts w:eastAsia="Calibri" w:cs="Times New Roman"/>
          <w:szCs w:val="24"/>
          <w:lang w:eastAsia="lt-LT"/>
        </w:rPr>
      </w:pPr>
    </w:p>
    <w:p w14:paraId="5ECCD0EF" w14:textId="77777777" w:rsidR="00B80C0D" w:rsidRDefault="00B80C0D" w:rsidP="00641CDB">
      <w:pPr>
        <w:rPr>
          <w:rFonts w:eastAsia="Calibri" w:cs="Times New Roman"/>
          <w:szCs w:val="24"/>
          <w:lang w:eastAsia="lt-LT"/>
        </w:rPr>
      </w:pPr>
    </w:p>
    <w:p w14:paraId="6F3C6DB4" w14:textId="77777777" w:rsidR="00B80C0D" w:rsidRDefault="00B80C0D" w:rsidP="00B80C0D">
      <w:pPr>
        <w:spacing w:after="0" w:line="300" w:lineRule="auto"/>
        <w:ind w:firstLine="5103"/>
        <w:jc w:val="right"/>
        <w:rPr>
          <w:rFonts w:eastAsia="Calibri" w:cs="Times New Roman"/>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Pr>
          <w:rFonts w:eastAsia="Calibri" w:cs="Times New Roman"/>
          <w:sz w:val="21"/>
          <w:szCs w:val="21"/>
          <w:lang w:eastAsia="lt-LT"/>
        </w:rPr>
        <w:t>7</w:t>
      </w:r>
      <w:r w:rsidRPr="00190FC2">
        <w:rPr>
          <w:rFonts w:eastAsia="Calibri" w:cs="Times New Roman"/>
          <w:sz w:val="21"/>
          <w:szCs w:val="21"/>
          <w:lang w:eastAsia="lt-LT"/>
        </w:rPr>
        <w:t xml:space="preserve"> priedas „</w:t>
      </w:r>
      <w:r>
        <w:rPr>
          <w:rFonts w:eastAsia="Calibri" w:cs="Times New Roman"/>
          <w:sz w:val="21"/>
          <w:szCs w:val="21"/>
          <w:lang w:eastAsia="lt-LT"/>
        </w:rPr>
        <w:t>Deklaracija</w:t>
      </w:r>
      <w:r w:rsidRPr="00190FC2">
        <w:rPr>
          <w:rFonts w:eastAsia="Calibri" w:cs="Times New Roman"/>
          <w:sz w:val="21"/>
          <w:szCs w:val="21"/>
          <w:lang w:eastAsia="lt-LT"/>
        </w:rPr>
        <w:t>“</w:t>
      </w:r>
    </w:p>
    <w:p w14:paraId="03BE7621" w14:textId="77777777" w:rsidR="006057FA" w:rsidRDefault="006057FA" w:rsidP="006057FA">
      <w:pPr>
        <w:keepNext/>
        <w:tabs>
          <w:tab w:val="left" w:pos="5174"/>
        </w:tabs>
        <w:spacing w:after="600"/>
        <w:ind w:right="142"/>
        <w:jc w:val="center"/>
        <w:outlineLvl w:val="0"/>
        <w:rPr>
          <w:rFonts w:eastAsia="Calibri" w:cs="Times New Roman"/>
          <w:szCs w:val="24"/>
        </w:rPr>
      </w:pPr>
    </w:p>
    <w:p w14:paraId="281DF4FD" w14:textId="0FDBF123" w:rsidR="006057FA" w:rsidRPr="006057FA" w:rsidRDefault="006057FA" w:rsidP="006057FA">
      <w:pPr>
        <w:keepNext/>
        <w:tabs>
          <w:tab w:val="left" w:pos="5174"/>
        </w:tabs>
        <w:spacing w:after="600"/>
        <w:ind w:right="142"/>
        <w:jc w:val="center"/>
        <w:outlineLvl w:val="0"/>
        <w:rPr>
          <w:rFonts w:cstheme="minorHAnsi"/>
          <w:b/>
          <w:szCs w:val="24"/>
        </w:rPr>
      </w:pPr>
      <w:r w:rsidRPr="006057FA">
        <w:rPr>
          <w:rFonts w:eastAsia="Times New Roman" w:cstheme="minorHAnsi"/>
          <w:b/>
          <w:szCs w:val="24"/>
          <w:lang w:eastAsia="x-none"/>
        </w:rPr>
        <w:t xml:space="preserve">TIEKĖJO DEKLARACIJA </w:t>
      </w:r>
      <w:r w:rsidRPr="006057FA">
        <w:rPr>
          <w:rFonts w:cstheme="minorHAnsi"/>
          <w:b/>
          <w:szCs w:val="24"/>
        </w:rPr>
        <w:t xml:space="preserve">DĖL </w:t>
      </w:r>
      <w:r w:rsidRPr="006057FA">
        <w:rPr>
          <w:rFonts w:cstheme="minorHAnsi"/>
          <w:b/>
          <w:color w:val="333333"/>
          <w:szCs w:val="24"/>
          <w:shd w:val="clear" w:color="auto" w:fill="FFFFFF"/>
        </w:rPr>
        <w:t>PAŠALINIMO PAGRINDO (VPĮ 46 STR.  2</w:t>
      </w:r>
      <w:r w:rsidRPr="006057FA">
        <w:rPr>
          <w:rFonts w:cstheme="minorHAnsi"/>
          <w:b/>
          <w:color w:val="333333"/>
          <w:szCs w:val="24"/>
          <w:shd w:val="clear" w:color="auto" w:fill="FFFFFF"/>
          <w:vertAlign w:val="superscript"/>
        </w:rPr>
        <w:t>1</w:t>
      </w:r>
      <w:r w:rsidRPr="006057FA">
        <w:rPr>
          <w:rFonts w:cstheme="minorHAnsi"/>
          <w:b/>
          <w:color w:val="333333"/>
          <w:szCs w:val="24"/>
          <w:shd w:val="clear" w:color="auto" w:fill="FFFFFF"/>
        </w:rPr>
        <w:t xml:space="preserve"> D.)</w:t>
      </w:r>
    </w:p>
    <w:tbl>
      <w:tblPr>
        <w:tblStyle w:val="Lentelstinklelis"/>
        <w:tblW w:w="10349" w:type="dxa"/>
        <w:tblInd w:w="-426" w:type="dxa"/>
        <w:tblLook w:val="04A0" w:firstRow="1" w:lastRow="0" w:firstColumn="1" w:lastColumn="0" w:noHBand="0" w:noVBand="1"/>
      </w:tblPr>
      <w:tblGrid>
        <w:gridCol w:w="1277"/>
        <w:gridCol w:w="1610"/>
        <w:gridCol w:w="3849"/>
        <w:gridCol w:w="3613"/>
      </w:tblGrid>
      <w:tr w:rsidR="006057FA" w:rsidRPr="006057FA" w14:paraId="79FCA33A" w14:textId="77777777" w:rsidTr="006057FA">
        <w:tc>
          <w:tcPr>
            <w:tcW w:w="1277" w:type="dxa"/>
            <w:tcBorders>
              <w:top w:val="nil"/>
              <w:left w:val="nil"/>
              <w:bottom w:val="nil"/>
              <w:right w:val="nil"/>
            </w:tcBorders>
          </w:tcPr>
          <w:p w14:paraId="204C607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sz w:val="24"/>
                <w:szCs w:val="24"/>
              </w:rPr>
              <w:t>A</w:t>
            </w:r>
            <w:r w:rsidRPr="006057FA">
              <w:rPr>
                <w:rFonts w:cstheme="minorHAnsi"/>
                <w:sz w:val="24"/>
                <w:szCs w:val="24"/>
              </w:rPr>
              <w:t>š</w:t>
            </w:r>
            <w:r w:rsidRPr="006057FA">
              <w:rPr>
                <w:rFonts w:cstheme="minorHAnsi"/>
                <w:sz w:val="24"/>
                <w:szCs w:val="24"/>
              </w:rPr>
              <w:t>,</w:t>
            </w:r>
          </w:p>
        </w:tc>
        <w:tc>
          <w:tcPr>
            <w:tcW w:w="9072" w:type="dxa"/>
            <w:gridSpan w:val="3"/>
            <w:tcBorders>
              <w:top w:val="nil"/>
              <w:left w:val="nil"/>
              <w:bottom w:val="single" w:sz="4" w:space="0" w:color="auto"/>
              <w:right w:val="nil"/>
            </w:tcBorders>
          </w:tcPr>
          <w:p w14:paraId="2D1E2EF8" w14:textId="77777777" w:rsidR="006057FA" w:rsidRPr="006057FA" w:rsidRDefault="006057FA" w:rsidP="00AC2AB9">
            <w:pPr>
              <w:keepNext/>
              <w:tabs>
                <w:tab w:val="left" w:pos="5174"/>
              </w:tabs>
              <w:ind w:right="140"/>
              <w:jc w:val="center"/>
              <w:outlineLvl w:val="0"/>
              <w:rPr>
                <w:rFonts w:cstheme="minorHAnsi"/>
                <w:b/>
                <w:sz w:val="24"/>
                <w:szCs w:val="24"/>
              </w:rPr>
            </w:pPr>
          </w:p>
        </w:tc>
      </w:tr>
      <w:tr w:rsidR="006057FA" w:rsidRPr="006057FA" w14:paraId="360C87C7" w14:textId="77777777" w:rsidTr="006057FA">
        <w:tc>
          <w:tcPr>
            <w:tcW w:w="1277" w:type="dxa"/>
            <w:tcBorders>
              <w:top w:val="nil"/>
              <w:left w:val="nil"/>
              <w:bottom w:val="nil"/>
              <w:right w:val="nil"/>
            </w:tcBorders>
          </w:tcPr>
          <w:p w14:paraId="6C0EDEAE" w14:textId="77777777" w:rsidR="006057FA" w:rsidRPr="006057FA" w:rsidRDefault="006057FA" w:rsidP="00AC2AB9">
            <w:pPr>
              <w:keepNext/>
              <w:tabs>
                <w:tab w:val="left" w:pos="5174"/>
              </w:tabs>
              <w:ind w:right="140"/>
              <w:jc w:val="center"/>
              <w:outlineLvl w:val="0"/>
              <w:rPr>
                <w:rFonts w:cstheme="minorHAnsi"/>
                <w:b/>
                <w:sz w:val="24"/>
                <w:szCs w:val="24"/>
              </w:rPr>
            </w:pPr>
          </w:p>
        </w:tc>
        <w:tc>
          <w:tcPr>
            <w:tcW w:w="9072" w:type="dxa"/>
            <w:gridSpan w:val="3"/>
            <w:tcBorders>
              <w:top w:val="single" w:sz="4" w:space="0" w:color="auto"/>
              <w:left w:val="nil"/>
              <w:bottom w:val="nil"/>
              <w:right w:val="nil"/>
            </w:tcBorders>
          </w:tcPr>
          <w:p w14:paraId="1181A7B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i/>
                <w:sz w:val="24"/>
                <w:szCs w:val="24"/>
              </w:rPr>
              <w:t>(tiek</w:t>
            </w:r>
            <w:r w:rsidRPr="006057FA">
              <w:rPr>
                <w:rFonts w:cstheme="minorHAnsi"/>
                <w:i/>
                <w:sz w:val="24"/>
                <w:szCs w:val="24"/>
              </w:rPr>
              <w:t>ė</w:t>
            </w:r>
            <w:r w:rsidRPr="006057FA">
              <w:rPr>
                <w:rFonts w:cstheme="minorHAnsi"/>
                <w:i/>
                <w:sz w:val="24"/>
                <w:szCs w:val="24"/>
              </w:rPr>
              <w:t xml:space="preserve">jo vadovo ar jo </w:t>
            </w:r>
            <w:r w:rsidRPr="006057FA">
              <w:rPr>
                <w:rFonts w:cstheme="minorHAnsi"/>
                <w:i/>
                <w:sz w:val="24"/>
                <w:szCs w:val="24"/>
              </w:rPr>
              <w:t>į</w:t>
            </w:r>
            <w:r w:rsidRPr="006057FA">
              <w:rPr>
                <w:rFonts w:cstheme="minorHAnsi"/>
                <w:i/>
                <w:sz w:val="24"/>
                <w:szCs w:val="24"/>
              </w:rPr>
              <w:t>galioto asmens pareig</w:t>
            </w:r>
            <w:r w:rsidRPr="006057FA">
              <w:rPr>
                <w:rFonts w:cstheme="minorHAnsi"/>
                <w:i/>
                <w:sz w:val="24"/>
                <w:szCs w:val="24"/>
              </w:rPr>
              <w:t>ų</w:t>
            </w:r>
            <w:r w:rsidRPr="006057FA">
              <w:rPr>
                <w:rFonts w:cstheme="minorHAnsi"/>
                <w:i/>
                <w:sz w:val="24"/>
                <w:szCs w:val="24"/>
              </w:rPr>
              <w:t xml:space="preserve"> pavadinimas, vardas ir pavard</w:t>
            </w:r>
            <w:r w:rsidRPr="006057FA">
              <w:rPr>
                <w:rFonts w:cstheme="minorHAnsi"/>
                <w:i/>
                <w:sz w:val="24"/>
                <w:szCs w:val="24"/>
              </w:rPr>
              <w:t>ė</w:t>
            </w:r>
            <w:r w:rsidRPr="006057FA">
              <w:rPr>
                <w:rFonts w:cstheme="minorHAnsi"/>
                <w:i/>
                <w:sz w:val="24"/>
                <w:szCs w:val="24"/>
              </w:rPr>
              <w:t>)</w:t>
            </w:r>
          </w:p>
        </w:tc>
      </w:tr>
      <w:tr w:rsidR="006057FA" w:rsidRPr="006057FA" w14:paraId="34DB24B6" w14:textId="77777777" w:rsidTr="006057FA">
        <w:tc>
          <w:tcPr>
            <w:tcW w:w="10349" w:type="dxa"/>
            <w:gridSpan w:val="4"/>
            <w:tcBorders>
              <w:top w:val="nil"/>
              <w:left w:val="nil"/>
              <w:bottom w:val="nil"/>
              <w:right w:val="nil"/>
            </w:tcBorders>
          </w:tcPr>
          <w:p w14:paraId="19C1A4C7" w14:textId="77777777" w:rsidR="006057FA" w:rsidRPr="006057FA" w:rsidRDefault="006057FA" w:rsidP="00AC2AB9">
            <w:pPr>
              <w:keepNext/>
              <w:tabs>
                <w:tab w:val="left" w:pos="5174"/>
              </w:tabs>
              <w:spacing w:line="360" w:lineRule="auto"/>
              <w:ind w:right="142"/>
              <w:outlineLvl w:val="0"/>
              <w:rPr>
                <w:rFonts w:cstheme="minorHAnsi"/>
                <w:i/>
                <w:sz w:val="24"/>
                <w:szCs w:val="24"/>
              </w:rPr>
            </w:pPr>
            <w:r w:rsidRPr="006057FA">
              <w:rPr>
                <w:rFonts w:cstheme="minorHAnsi"/>
                <w:spacing w:val="8"/>
                <w:sz w:val="24"/>
                <w:szCs w:val="24"/>
              </w:rPr>
              <w:t>patvirtinu*, kad</w:t>
            </w:r>
          </w:p>
        </w:tc>
      </w:tr>
      <w:tr w:rsidR="006057FA" w:rsidRPr="006057FA" w14:paraId="657B620D" w14:textId="77777777" w:rsidTr="006057FA">
        <w:tc>
          <w:tcPr>
            <w:tcW w:w="1277" w:type="dxa"/>
            <w:tcBorders>
              <w:top w:val="nil"/>
              <w:left w:val="nil"/>
              <w:bottom w:val="nil"/>
              <w:right w:val="nil"/>
            </w:tcBorders>
          </w:tcPr>
          <w:p w14:paraId="561C195B"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1)</w:t>
            </w:r>
          </w:p>
        </w:tc>
        <w:tc>
          <w:tcPr>
            <w:tcW w:w="9072" w:type="dxa"/>
            <w:gridSpan w:val="3"/>
            <w:tcBorders>
              <w:top w:val="nil"/>
              <w:left w:val="nil"/>
              <w:bottom w:val="nil"/>
              <w:right w:val="nil"/>
            </w:tcBorders>
          </w:tcPr>
          <w:p w14:paraId="0F059D97"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Mano vadovaujama/atstovaujama organizacija (juridinis asmuo), </w:t>
            </w:r>
          </w:p>
        </w:tc>
      </w:tr>
      <w:tr w:rsidR="006057FA" w:rsidRPr="006057FA" w14:paraId="6B573308" w14:textId="77777777" w:rsidTr="006057FA">
        <w:tc>
          <w:tcPr>
            <w:tcW w:w="1277" w:type="dxa"/>
            <w:tcBorders>
              <w:top w:val="nil"/>
              <w:left w:val="nil"/>
              <w:bottom w:val="nil"/>
              <w:right w:val="nil"/>
            </w:tcBorders>
          </w:tcPr>
          <w:p w14:paraId="496D6F67"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2)</w:t>
            </w:r>
          </w:p>
        </w:tc>
        <w:tc>
          <w:tcPr>
            <w:tcW w:w="9072" w:type="dxa"/>
            <w:gridSpan w:val="3"/>
            <w:tcBorders>
              <w:top w:val="nil"/>
              <w:left w:val="nil"/>
              <w:bottom w:val="nil"/>
              <w:right w:val="nil"/>
            </w:tcBorders>
          </w:tcPr>
          <w:p w14:paraId="0657A4BA"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kiti jungtin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s veiklos partneriai - juridiniai asmenys, su kuriais kartu teikiu pasi</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lym</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(taikoma, jei yra),</w:t>
            </w:r>
          </w:p>
        </w:tc>
      </w:tr>
      <w:tr w:rsidR="006057FA" w:rsidRPr="006057FA" w14:paraId="53FE3F05" w14:textId="77777777" w:rsidTr="006057FA">
        <w:tc>
          <w:tcPr>
            <w:tcW w:w="1277" w:type="dxa"/>
            <w:tcBorders>
              <w:top w:val="nil"/>
              <w:left w:val="nil"/>
              <w:bottom w:val="nil"/>
              <w:right w:val="nil"/>
            </w:tcBorders>
          </w:tcPr>
          <w:p w14:paraId="0B4DB458"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3)</w:t>
            </w:r>
          </w:p>
        </w:tc>
        <w:tc>
          <w:tcPr>
            <w:tcW w:w="9072" w:type="dxa"/>
            <w:gridSpan w:val="3"/>
            <w:tcBorders>
              <w:top w:val="nil"/>
              <w:left w:val="nil"/>
              <w:bottom w:val="nil"/>
              <w:right w:val="nil"/>
            </w:tcBorders>
          </w:tcPr>
          <w:p w14:paraId="3F0C3FF4"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pasitelkti </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kio subjektai (juridiniai asmenys)</w:t>
            </w:r>
          </w:p>
        </w:tc>
      </w:tr>
      <w:tr w:rsidR="006057FA" w:rsidRPr="006057FA" w14:paraId="1A625C8D" w14:textId="77777777" w:rsidTr="006057FA">
        <w:tc>
          <w:tcPr>
            <w:tcW w:w="10349" w:type="dxa"/>
            <w:gridSpan w:val="4"/>
            <w:tcBorders>
              <w:top w:val="nil"/>
              <w:left w:val="nil"/>
              <w:bottom w:val="nil"/>
              <w:right w:val="nil"/>
            </w:tcBorders>
          </w:tcPr>
          <w:p w14:paraId="5BC47250" w14:textId="77777777" w:rsidR="006057FA" w:rsidRPr="006057FA" w:rsidRDefault="006057FA" w:rsidP="00AC2AB9">
            <w:pPr>
              <w:keepNext/>
              <w:tabs>
                <w:tab w:val="left" w:pos="5174"/>
              </w:tabs>
              <w:spacing w:line="360" w:lineRule="auto"/>
              <w:ind w:right="142"/>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neturi Vie</w:t>
            </w:r>
            <w:r w:rsidRPr="006057FA">
              <w:rPr>
                <w:rFonts w:cstheme="minorHAnsi"/>
                <w:color w:val="333333"/>
                <w:sz w:val="24"/>
                <w:szCs w:val="24"/>
                <w:shd w:val="clear" w:color="auto" w:fill="FFFFFF"/>
              </w:rPr>
              <w:t>šų</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pirkim</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w:t>
            </w:r>
            <w:r w:rsidRPr="006057FA">
              <w:rPr>
                <w:rFonts w:cstheme="minorHAnsi"/>
                <w:color w:val="333333"/>
                <w:sz w:val="24"/>
                <w:szCs w:val="24"/>
                <w:shd w:val="clear" w:color="auto" w:fill="FFFFFF"/>
              </w:rPr>
              <w:t>į</w:t>
            </w:r>
            <w:r w:rsidRPr="006057FA">
              <w:rPr>
                <w:rFonts w:cstheme="minorHAnsi"/>
                <w:color w:val="333333"/>
                <w:sz w:val="24"/>
                <w:szCs w:val="24"/>
                <w:shd w:val="clear" w:color="auto" w:fill="FFFFFF"/>
              </w:rPr>
              <w:t>statymo 46 straipsnio 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xml:space="preserve"> dalyje nurodyto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alinimo pagrindo: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Perkan</w:t>
            </w:r>
            <w:r w:rsidRPr="006057FA">
              <w:rPr>
                <w:rFonts w:cstheme="minorHAnsi"/>
                <w:color w:val="333333"/>
                <w:sz w:val="24"/>
                <w:szCs w:val="24"/>
                <w:shd w:val="clear" w:color="auto" w:fill="FFFFFF"/>
              </w:rPr>
              <w:t>č</w:t>
            </w:r>
            <w:r w:rsidRPr="006057FA">
              <w:rPr>
                <w:rFonts w:cstheme="minorHAnsi"/>
                <w:color w:val="333333"/>
                <w:sz w:val="24"/>
                <w:szCs w:val="24"/>
                <w:shd w:val="clear" w:color="auto" w:fill="FFFFFF"/>
              </w:rPr>
              <w:t>ioji organizacija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alina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i</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 pirkimo proced</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ros, jeigu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jas yra neatlik</w:t>
            </w:r>
            <w:r w:rsidRPr="006057FA">
              <w:rPr>
                <w:rFonts w:cstheme="minorHAnsi"/>
                <w:color w:val="333333"/>
                <w:sz w:val="24"/>
                <w:szCs w:val="24"/>
                <w:shd w:val="clear" w:color="auto" w:fill="FFFFFF"/>
              </w:rPr>
              <w:t>ę</w:t>
            </w:r>
            <w:r w:rsidRPr="006057FA">
              <w:rPr>
                <w:rFonts w:cstheme="minorHAnsi"/>
                <w:color w:val="333333"/>
                <w:sz w:val="24"/>
                <w:szCs w:val="24"/>
                <w:shd w:val="clear" w:color="auto" w:fill="FFFFFF"/>
              </w:rPr>
              <w:t>s jam paskirtos baud</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iamojo poveikio priemon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 xml:space="preserve">s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 xml:space="preserve"> u</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draudimo juridiniam asmeniui dalyvauti vie</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uosiuose pirkimuose."</w:t>
            </w:r>
          </w:p>
        </w:tc>
      </w:tr>
      <w:tr w:rsidR="006057FA" w:rsidRPr="006057FA" w14:paraId="78DEAB85" w14:textId="77777777" w:rsidTr="006057FA">
        <w:tc>
          <w:tcPr>
            <w:tcW w:w="2887" w:type="dxa"/>
            <w:gridSpan w:val="2"/>
            <w:tcBorders>
              <w:top w:val="nil"/>
              <w:left w:val="nil"/>
              <w:bottom w:val="nil"/>
              <w:right w:val="nil"/>
            </w:tcBorders>
          </w:tcPr>
          <w:p w14:paraId="4A855FDE"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849" w:type="dxa"/>
            <w:tcBorders>
              <w:top w:val="nil"/>
              <w:left w:val="nil"/>
              <w:bottom w:val="single" w:sz="4" w:space="0" w:color="auto"/>
              <w:right w:val="nil"/>
            </w:tcBorders>
          </w:tcPr>
          <w:p w14:paraId="79BBAEE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613" w:type="dxa"/>
            <w:tcBorders>
              <w:top w:val="nil"/>
              <w:left w:val="nil"/>
              <w:bottom w:val="single" w:sz="4" w:space="0" w:color="auto"/>
              <w:right w:val="nil"/>
            </w:tcBorders>
          </w:tcPr>
          <w:p w14:paraId="303192EF"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r>
      <w:tr w:rsidR="006057FA" w:rsidRPr="006057FA" w14:paraId="1A6F9079" w14:textId="77777777" w:rsidTr="006057FA">
        <w:tc>
          <w:tcPr>
            <w:tcW w:w="2887" w:type="dxa"/>
            <w:gridSpan w:val="2"/>
            <w:tcBorders>
              <w:top w:val="single" w:sz="4" w:space="0" w:color="auto"/>
              <w:left w:val="nil"/>
              <w:bottom w:val="nil"/>
              <w:right w:val="nil"/>
            </w:tcBorders>
          </w:tcPr>
          <w:p w14:paraId="1166FF36"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(tiek</w:t>
            </w:r>
            <w:r w:rsidRPr="006057FA">
              <w:rPr>
                <w:rFonts w:cstheme="minorHAnsi"/>
                <w:sz w:val="24"/>
                <w:szCs w:val="24"/>
              </w:rPr>
              <w:t>ė</w:t>
            </w:r>
            <w:r w:rsidRPr="006057FA">
              <w:rPr>
                <w:rFonts w:cstheme="minorHAnsi"/>
                <w:sz w:val="24"/>
                <w:szCs w:val="24"/>
              </w:rPr>
              <w:t xml:space="preserve">jo arba jo </w:t>
            </w:r>
            <w:r w:rsidRPr="006057FA">
              <w:rPr>
                <w:rFonts w:cstheme="minorHAnsi"/>
                <w:sz w:val="24"/>
                <w:szCs w:val="24"/>
              </w:rPr>
              <w:t>į</w:t>
            </w:r>
            <w:r w:rsidRPr="006057FA">
              <w:rPr>
                <w:rFonts w:cstheme="minorHAnsi"/>
                <w:sz w:val="24"/>
                <w:szCs w:val="24"/>
              </w:rPr>
              <w:t>galioto asmens pareig</w:t>
            </w:r>
            <w:r w:rsidRPr="006057FA">
              <w:rPr>
                <w:rFonts w:cstheme="minorHAnsi"/>
                <w:sz w:val="24"/>
                <w:szCs w:val="24"/>
              </w:rPr>
              <w:t>ų</w:t>
            </w:r>
            <w:r w:rsidRPr="006057FA">
              <w:rPr>
                <w:rFonts w:cstheme="minorHAnsi"/>
                <w:sz w:val="24"/>
                <w:szCs w:val="24"/>
              </w:rPr>
              <w:t xml:space="preserve"> pavadinimas)**</w:t>
            </w:r>
          </w:p>
        </w:tc>
        <w:tc>
          <w:tcPr>
            <w:tcW w:w="3849" w:type="dxa"/>
            <w:tcBorders>
              <w:top w:val="single" w:sz="4" w:space="0" w:color="auto"/>
              <w:left w:val="nil"/>
              <w:bottom w:val="nil"/>
              <w:right w:val="nil"/>
            </w:tcBorders>
          </w:tcPr>
          <w:p w14:paraId="375971B1"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(para</w:t>
            </w:r>
            <w:r w:rsidRPr="006057FA">
              <w:rPr>
                <w:rFonts w:cstheme="minorHAnsi"/>
                <w:sz w:val="24"/>
                <w:szCs w:val="24"/>
              </w:rPr>
              <w:t>š</w:t>
            </w:r>
            <w:r w:rsidRPr="006057FA">
              <w:rPr>
                <w:rFonts w:cstheme="minorHAnsi"/>
                <w:sz w:val="24"/>
                <w:szCs w:val="24"/>
              </w:rPr>
              <w:t>as)</w:t>
            </w:r>
          </w:p>
        </w:tc>
        <w:tc>
          <w:tcPr>
            <w:tcW w:w="3613" w:type="dxa"/>
            <w:tcBorders>
              <w:top w:val="single" w:sz="4" w:space="0" w:color="auto"/>
              <w:left w:val="nil"/>
              <w:bottom w:val="nil"/>
              <w:right w:val="nil"/>
            </w:tcBorders>
          </w:tcPr>
          <w:p w14:paraId="7D6B5A2E"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(vardas ir pavard</w:t>
            </w:r>
            <w:r w:rsidRPr="006057FA">
              <w:rPr>
                <w:rFonts w:cstheme="minorHAnsi"/>
                <w:sz w:val="24"/>
                <w:szCs w:val="24"/>
              </w:rPr>
              <w:t>ė</w:t>
            </w:r>
            <w:r w:rsidRPr="006057FA">
              <w:rPr>
                <w:rFonts w:cstheme="minorHAnsi"/>
                <w:sz w:val="24"/>
                <w:szCs w:val="24"/>
              </w:rPr>
              <w:t>)</w:t>
            </w:r>
          </w:p>
        </w:tc>
      </w:tr>
      <w:tr w:rsidR="006057FA" w:rsidRPr="006057FA" w14:paraId="7AD0E10D" w14:textId="77777777" w:rsidTr="006057FA">
        <w:tc>
          <w:tcPr>
            <w:tcW w:w="10349" w:type="dxa"/>
            <w:gridSpan w:val="4"/>
            <w:tcBorders>
              <w:top w:val="nil"/>
              <w:left w:val="nil"/>
              <w:bottom w:val="nil"/>
              <w:right w:val="nil"/>
            </w:tcBorders>
          </w:tcPr>
          <w:p w14:paraId="45062BE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18CE19E0" w14:textId="77777777" w:rsidR="006057FA" w:rsidRPr="006057FA" w:rsidRDefault="006057FA" w:rsidP="00AC2AB9">
            <w:pPr>
              <w:keepNext/>
              <w:tabs>
                <w:tab w:val="left" w:pos="5174"/>
              </w:tabs>
              <w:ind w:right="140"/>
              <w:jc w:val="both"/>
              <w:outlineLvl w:val="0"/>
              <w:rPr>
                <w:rFonts w:cstheme="minorHAnsi"/>
                <w:i/>
                <w:sz w:val="24"/>
                <w:szCs w:val="24"/>
              </w:rPr>
            </w:pPr>
            <w:r w:rsidRPr="006057FA">
              <w:rPr>
                <w:rFonts w:cstheme="minorHAnsi"/>
                <w:color w:val="333333"/>
                <w:sz w:val="24"/>
                <w:szCs w:val="24"/>
                <w:shd w:val="clear" w:color="auto" w:fill="FFFFFF"/>
              </w:rPr>
              <w:t>*</w:t>
            </w:r>
            <w:r w:rsidRPr="006057FA">
              <w:rPr>
                <w:rFonts w:cstheme="minorHAnsi"/>
                <w:i/>
                <w:sz w:val="24"/>
                <w:szCs w:val="24"/>
              </w:rPr>
              <w:t xml:space="preserve"> Tiek</w:t>
            </w:r>
            <w:r w:rsidRPr="006057FA">
              <w:rPr>
                <w:rFonts w:cstheme="minorHAnsi"/>
                <w:i/>
                <w:sz w:val="24"/>
                <w:szCs w:val="24"/>
              </w:rPr>
              <w:t>ė</w:t>
            </w:r>
            <w:r w:rsidRPr="006057FA">
              <w:rPr>
                <w:rFonts w:cstheme="minorHAnsi"/>
                <w:i/>
                <w:sz w:val="24"/>
                <w:szCs w:val="24"/>
              </w:rPr>
              <w:t xml:space="preserve">jas turi pateikti </w:t>
            </w:r>
            <w:r w:rsidRPr="006057FA">
              <w:rPr>
                <w:rFonts w:cstheme="minorHAnsi"/>
                <w:b/>
                <w:i/>
                <w:sz w:val="24"/>
                <w:szCs w:val="24"/>
              </w:rPr>
              <w:t>pasi</w:t>
            </w:r>
            <w:r w:rsidRPr="006057FA">
              <w:rPr>
                <w:rFonts w:cstheme="minorHAnsi"/>
                <w:b/>
                <w:i/>
                <w:sz w:val="24"/>
                <w:szCs w:val="24"/>
              </w:rPr>
              <w:t>ū</w:t>
            </w:r>
            <w:r w:rsidRPr="006057FA">
              <w:rPr>
                <w:rFonts w:cstheme="minorHAnsi"/>
                <w:b/>
                <w:i/>
                <w:sz w:val="24"/>
                <w:szCs w:val="24"/>
              </w:rPr>
              <w:t>lymo pateikimo dienai</w:t>
            </w:r>
            <w:r w:rsidRPr="006057FA">
              <w:rPr>
                <w:rFonts w:cstheme="minorHAnsi"/>
                <w:i/>
                <w:sz w:val="24"/>
                <w:szCs w:val="24"/>
              </w:rPr>
              <w:t xml:space="preserve"> aktualius duomenis.</w:t>
            </w:r>
          </w:p>
          <w:p w14:paraId="35C376A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26AAA03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w:t>
            </w:r>
            <w:r w:rsidRPr="006057FA">
              <w:rPr>
                <w:rFonts w:cstheme="minorHAnsi"/>
                <w:sz w:val="24"/>
                <w:szCs w:val="24"/>
              </w:rPr>
              <w:t xml:space="preserve"> Pastaba. </w:t>
            </w:r>
            <w:r w:rsidRPr="006057FA">
              <w:rPr>
                <w:rFonts w:cstheme="minorHAnsi"/>
                <w:iCs/>
                <w:sz w:val="24"/>
                <w:szCs w:val="24"/>
              </w:rPr>
              <w:t>Jei dokumentas pasira</w:t>
            </w:r>
            <w:r w:rsidRPr="006057FA">
              <w:rPr>
                <w:rFonts w:cstheme="minorHAnsi"/>
                <w:iCs/>
                <w:sz w:val="24"/>
                <w:szCs w:val="24"/>
              </w:rPr>
              <w:t>š</w:t>
            </w:r>
            <w:r w:rsidRPr="006057FA">
              <w:rPr>
                <w:rFonts w:cstheme="minorHAnsi"/>
                <w:iCs/>
                <w:sz w:val="24"/>
                <w:szCs w:val="24"/>
              </w:rPr>
              <w:t>ytas ne Tiek</w:t>
            </w:r>
            <w:r w:rsidRPr="006057FA">
              <w:rPr>
                <w:rFonts w:cstheme="minorHAnsi"/>
                <w:iCs/>
                <w:sz w:val="24"/>
                <w:szCs w:val="24"/>
              </w:rPr>
              <w:t>ė</w:t>
            </w:r>
            <w:r w:rsidRPr="006057FA">
              <w:rPr>
                <w:rFonts w:cstheme="minorHAnsi"/>
                <w:iCs/>
                <w:sz w:val="24"/>
                <w:szCs w:val="24"/>
              </w:rPr>
              <w:t xml:space="preserve">jo vadovo, kartu pateikiamas </w:t>
            </w:r>
            <w:r w:rsidRPr="006057FA">
              <w:rPr>
                <w:rFonts w:cstheme="minorHAnsi"/>
                <w:iCs/>
                <w:sz w:val="24"/>
                <w:szCs w:val="24"/>
              </w:rPr>
              <w:t>į</w:t>
            </w:r>
            <w:r w:rsidRPr="006057FA">
              <w:rPr>
                <w:rFonts w:cstheme="minorHAnsi"/>
                <w:iCs/>
                <w:sz w:val="24"/>
                <w:szCs w:val="24"/>
              </w:rPr>
              <w:t>galiojimas, suteikiantis teis</w:t>
            </w:r>
            <w:r w:rsidRPr="006057FA">
              <w:rPr>
                <w:rFonts w:cstheme="minorHAnsi"/>
                <w:iCs/>
                <w:sz w:val="24"/>
                <w:szCs w:val="24"/>
              </w:rPr>
              <w:t>ę</w:t>
            </w:r>
            <w:r w:rsidRPr="006057FA">
              <w:rPr>
                <w:rFonts w:cstheme="minorHAnsi"/>
                <w:iCs/>
                <w:sz w:val="24"/>
                <w:szCs w:val="24"/>
              </w:rPr>
              <w:t xml:space="preserve"> </w:t>
            </w:r>
            <w:r w:rsidRPr="006057FA">
              <w:rPr>
                <w:rFonts w:cstheme="minorHAnsi"/>
                <w:iCs/>
                <w:sz w:val="24"/>
                <w:szCs w:val="24"/>
              </w:rPr>
              <w:t>šį</w:t>
            </w:r>
            <w:r w:rsidRPr="006057FA">
              <w:rPr>
                <w:rFonts w:cstheme="minorHAnsi"/>
                <w:iCs/>
                <w:sz w:val="24"/>
                <w:szCs w:val="24"/>
              </w:rPr>
              <w:t xml:space="preserve"> dokument</w:t>
            </w:r>
            <w:r w:rsidRPr="006057FA">
              <w:rPr>
                <w:rFonts w:cstheme="minorHAnsi"/>
                <w:iCs/>
                <w:sz w:val="24"/>
                <w:szCs w:val="24"/>
              </w:rPr>
              <w:t>ą</w:t>
            </w:r>
            <w:r w:rsidRPr="006057FA">
              <w:rPr>
                <w:rFonts w:cstheme="minorHAnsi"/>
                <w:iCs/>
                <w:sz w:val="24"/>
                <w:szCs w:val="24"/>
              </w:rPr>
              <w:t xml:space="preserve"> pasira</w:t>
            </w:r>
            <w:r w:rsidRPr="006057FA">
              <w:rPr>
                <w:rFonts w:cstheme="minorHAnsi"/>
                <w:iCs/>
                <w:sz w:val="24"/>
                <w:szCs w:val="24"/>
              </w:rPr>
              <w:t>š</w:t>
            </w:r>
            <w:r w:rsidRPr="006057FA">
              <w:rPr>
                <w:rFonts w:cstheme="minorHAnsi"/>
                <w:iCs/>
                <w:sz w:val="24"/>
                <w:szCs w:val="24"/>
              </w:rPr>
              <w:t>iusiam darbuotojui, atstovauti Tiek</w:t>
            </w:r>
            <w:r w:rsidRPr="006057FA">
              <w:rPr>
                <w:rFonts w:cstheme="minorHAnsi"/>
                <w:iCs/>
                <w:sz w:val="24"/>
                <w:szCs w:val="24"/>
              </w:rPr>
              <w:t>ė</w:t>
            </w:r>
            <w:r w:rsidRPr="006057FA">
              <w:rPr>
                <w:rFonts w:cstheme="minorHAnsi"/>
                <w:iCs/>
                <w:sz w:val="24"/>
                <w:szCs w:val="24"/>
              </w:rPr>
              <w:t>j</w:t>
            </w:r>
            <w:r w:rsidRPr="006057FA">
              <w:rPr>
                <w:rFonts w:cstheme="minorHAnsi"/>
                <w:iCs/>
                <w:sz w:val="24"/>
                <w:szCs w:val="24"/>
              </w:rPr>
              <w:t>ą</w:t>
            </w:r>
            <w:r w:rsidRPr="006057FA">
              <w:rPr>
                <w:rFonts w:cstheme="minorHAnsi"/>
                <w:iCs/>
                <w:sz w:val="24"/>
                <w:szCs w:val="24"/>
              </w:rPr>
              <w:t>.</w:t>
            </w:r>
          </w:p>
        </w:tc>
      </w:tr>
    </w:tbl>
    <w:p w14:paraId="7C497E49" w14:textId="3A569AB9" w:rsidR="00B80C0D" w:rsidRPr="006057FA" w:rsidRDefault="00B80C0D" w:rsidP="00B80C0D">
      <w:pPr>
        <w:widowControl w:val="0"/>
        <w:tabs>
          <w:tab w:val="right" w:leader="underscore" w:pos="9071"/>
        </w:tabs>
        <w:suppressAutoHyphens/>
        <w:spacing w:after="0" w:line="240" w:lineRule="auto"/>
        <w:textAlignment w:val="baseline"/>
        <w:rPr>
          <w:rFonts w:cs="Times New Roman"/>
          <w:szCs w:val="24"/>
        </w:rPr>
      </w:pPr>
    </w:p>
    <w:sectPr w:rsidR="00B80C0D" w:rsidRPr="006057FA" w:rsidSect="00E21F51">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DD9A" w14:textId="77777777" w:rsidR="00354D57" w:rsidRDefault="00354D57" w:rsidP="00BA5CAD">
      <w:pPr>
        <w:spacing w:after="0" w:line="240" w:lineRule="auto"/>
      </w:pPr>
      <w:r>
        <w:separator/>
      </w:r>
    </w:p>
  </w:endnote>
  <w:endnote w:type="continuationSeparator" w:id="0">
    <w:p w14:paraId="19A1A998" w14:textId="77777777" w:rsidR="00354D57" w:rsidRDefault="00354D57"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A4969" w14:textId="77777777" w:rsidR="00354D57" w:rsidRDefault="00354D57" w:rsidP="00BA5CAD">
      <w:pPr>
        <w:spacing w:after="0" w:line="240" w:lineRule="auto"/>
      </w:pPr>
      <w:r>
        <w:separator/>
      </w:r>
    </w:p>
  </w:footnote>
  <w:footnote w:type="continuationSeparator" w:id="0">
    <w:p w14:paraId="040CC8FA" w14:textId="77777777" w:rsidR="00354D57" w:rsidRDefault="00354D57"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38C23C7E"/>
    <w:multiLevelType w:val="multilevel"/>
    <w:tmpl w:val="54386266"/>
    <w:lvl w:ilvl="0">
      <w:start w:val="1"/>
      <w:numFmt w:val="decimal"/>
      <w:lvlText w:val="%1."/>
      <w:lvlJc w:val="left"/>
      <w:pPr>
        <w:ind w:left="1290" w:hanging="1290"/>
      </w:pPr>
      <w:rPr>
        <w:b/>
      </w:rPr>
    </w:lvl>
    <w:lvl w:ilvl="1">
      <w:start w:val="1"/>
      <w:numFmt w:val="decimal"/>
      <w:lvlText w:val="%1.%2."/>
      <w:lvlJc w:val="left"/>
      <w:pPr>
        <w:ind w:left="1290" w:hanging="1290"/>
      </w:pPr>
      <w:rPr>
        <w:rFonts w:hint="default"/>
        <w:b w:val="0"/>
        <w:bCs/>
      </w:rPr>
    </w:lvl>
    <w:lvl w:ilvl="2">
      <w:start w:val="1"/>
      <w:numFmt w:val="decimal"/>
      <w:lvlText w:val="%1.%2.%3."/>
      <w:lvlJc w:val="left"/>
      <w:pPr>
        <w:ind w:left="1290" w:hanging="1290"/>
      </w:pPr>
      <w:rPr>
        <w:rFonts w:hint="default"/>
        <w:b/>
      </w:rPr>
    </w:lvl>
    <w:lvl w:ilvl="3">
      <w:start w:val="1"/>
      <w:numFmt w:val="decimal"/>
      <w:lvlText w:val="%1.%2.%3.%4."/>
      <w:lvlJc w:val="left"/>
      <w:pPr>
        <w:ind w:left="1290" w:hanging="1290"/>
      </w:pPr>
      <w:rPr>
        <w:rFonts w:hint="default"/>
        <w:b/>
      </w:rPr>
    </w:lvl>
    <w:lvl w:ilvl="4">
      <w:start w:val="1"/>
      <w:numFmt w:val="decimal"/>
      <w:lvlText w:val="%1.%2.%3.%4.%5."/>
      <w:lvlJc w:val="left"/>
      <w:pPr>
        <w:ind w:left="1290" w:hanging="1290"/>
      </w:pPr>
      <w:rPr>
        <w:rFonts w:hint="default"/>
        <w:b/>
      </w:rPr>
    </w:lvl>
    <w:lvl w:ilvl="5">
      <w:start w:val="1"/>
      <w:numFmt w:val="decimal"/>
      <w:lvlText w:val="%1.%2.%3.%4.%5.%6."/>
      <w:lvlJc w:val="left"/>
      <w:pPr>
        <w:ind w:left="1290" w:hanging="129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77258B"/>
    <w:multiLevelType w:val="multilevel"/>
    <w:tmpl w:val="7C761EC2"/>
    <w:lvl w:ilvl="0">
      <w:start w:val="2"/>
      <w:numFmt w:val="decimal"/>
      <w:lvlText w:val="%1"/>
      <w:lvlJc w:val="left"/>
      <w:pPr>
        <w:ind w:left="360" w:hanging="360"/>
      </w:pPr>
      <w:rPr>
        <w:rFonts w:eastAsia="Calibri" w:cstheme="minorBidi" w:hint="default"/>
        <w:color w:val="000000" w:themeColor="text1"/>
      </w:rPr>
    </w:lvl>
    <w:lvl w:ilvl="1">
      <w:start w:val="5"/>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0" w15:restartNumberingAfterBreak="0">
    <w:nsid w:val="65036CD1"/>
    <w:multiLevelType w:val="multilevel"/>
    <w:tmpl w:val="A03470B8"/>
    <w:lvl w:ilvl="0">
      <w:start w:val="5"/>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DF0FCF"/>
    <w:multiLevelType w:val="multilevel"/>
    <w:tmpl w:val="5600C78E"/>
    <w:lvl w:ilvl="0">
      <w:start w:val="2"/>
      <w:numFmt w:val="decimal"/>
      <w:lvlText w:val="%1."/>
      <w:lvlJc w:val="left"/>
      <w:pPr>
        <w:ind w:left="585" w:hanging="585"/>
      </w:pPr>
      <w:rPr>
        <w:rFonts w:hint="default"/>
      </w:rPr>
    </w:lvl>
    <w:lvl w:ilvl="1">
      <w:start w:val="8"/>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277442707">
    <w:abstractNumId w:val="4"/>
  </w:num>
  <w:num w:numId="2" w16cid:durableId="1716350793">
    <w:abstractNumId w:val="2"/>
  </w:num>
  <w:num w:numId="3" w16cid:durableId="290864882">
    <w:abstractNumId w:val="11"/>
  </w:num>
  <w:num w:numId="4" w16cid:durableId="483278780">
    <w:abstractNumId w:val="7"/>
  </w:num>
  <w:num w:numId="5" w16cid:durableId="1653169779">
    <w:abstractNumId w:val="3"/>
  </w:num>
  <w:num w:numId="6" w16cid:durableId="514996012">
    <w:abstractNumId w:val="6"/>
  </w:num>
  <w:num w:numId="7" w16cid:durableId="61878491">
    <w:abstractNumId w:val="1"/>
  </w:num>
  <w:num w:numId="8" w16cid:durableId="296959033">
    <w:abstractNumId w:val="14"/>
  </w:num>
  <w:num w:numId="9" w16cid:durableId="1386368397">
    <w:abstractNumId w:val="12"/>
  </w:num>
  <w:num w:numId="10" w16cid:durableId="2145928695">
    <w:abstractNumId w:val="9"/>
  </w:num>
  <w:num w:numId="11" w16cid:durableId="803503280">
    <w:abstractNumId w:val="5"/>
  </w:num>
  <w:num w:numId="12" w16cid:durableId="1219630361">
    <w:abstractNumId w:val="8"/>
  </w:num>
  <w:num w:numId="13" w16cid:durableId="297955846">
    <w:abstractNumId w:val="13"/>
  </w:num>
  <w:num w:numId="14" w16cid:durableId="1738698494">
    <w:abstractNumId w:val="10"/>
  </w:num>
  <w:num w:numId="15" w16cid:durableId="4261926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27787"/>
    <w:rsid w:val="000322D4"/>
    <w:rsid w:val="000556E8"/>
    <w:rsid w:val="00067BA0"/>
    <w:rsid w:val="0007145D"/>
    <w:rsid w:val="000B7A7D"/>
    <w:rsid w:val="000C178A"/>
    <w:rsid w:val="000C1FDA"/>
    <w:rsid w:val="000C3297"/>
    <w:rsid w:val="000E3A02"/>
    <w:rsid w:val="00114273"/>
    <w:rsid w:val="00114F08"/>
    <w:rsid w:val="00142575"/>
    <w:rsid w:val="0015163C"/>
    <w:rsid w:val="00190FC2"/>
    <w:rsid w:val="001A1D3E"/>
    <w:rsid w:val="001C060E"/>
    <w:rsid w:val="001C682A"/>
    <w:rsid w:val="001F39B4"/>
    <w:rsid w:val="00203941"/>
    <w:rsid w:val="0022672A"/>
    <w:rsid w:val="002340C7"/>
    <w:rsid w:val="00262266"/>
    <w:rsid w:val="002749A0"/>
    <w:rsid w:val="002B4198"/>
    <w:rsid w:val="002B748B"/>
    <w:rsid w:val="002C3643"/>
    <w:rsid w:val="002D6A72"/>
    <w:rsid w:val="002F478F"/>
    <w:rsid w:val="00307421"/>
    <w:rsid w:val="00314BC8"/>
    <w:rsid w:val="003169F8"/>
    <w:rsid w:val="00325396"/>
    <w:rsid w:val="00352E7F"/>
    <w:rsid w:val="00353832"/>
    <w:rsid w:val="00354D57"/>
    <w:rsid w:val="00355133"/>
    <w:rsid w:val="00367ACA"/>
    <w:rsid w:val="00370600"/>
    <w:rsid w:val="003961C6"/>
    <w:rsid w:val="003B58E5"/>
    <w:rsid w:val="003E0994"/>
    <w:rsid w:val="003F76A0"/>
    <w:rsid w:val="00405FC1"/>
    <w:rsid w:val="00446D6A"/>
    <w:rsid w:val="00450395"/>
    <w:rsid w:val="00474473"/>
    <w:rsid w:val="004833B2"/>
    <w:rsid w:val="004915F4"/>
    <w:rsid w:val="004B1D27"/>
    <w:rsid w:val="004B6B54"/>
    <w:rsid w:val="00505A9A"/>
    <w:rsid w:val="00523F66"/>
    <w:rsid w:val="0053312B"/>
    <w:rsid w:val="0053661B"/>
    <w:rsid w:val="00546233"/>
    <w:rsid w:val="005619DB"/>
    <w:rsid w:val="005650E0"/>
    <w:rsid w:val="00586269"/>
    <w:rsid w:val="005B5F15"/>
    <w:rsid w:val="005E1DEB"/>
    <w:rsid w:val="006057FA"/>
    <w:rsid w:val="0060746E"/>
    <w:rsid w:val="00641CDB"/>
    <w:rsid w:val="00690A27"/>
    <w:rsid w:val="00693272"/>
    <w:rsid w:val="006A05CA"/>
    <w:rsid w:val="006C3B47"/>
    <w:rsid w:val="006D34AC"/>
    <w:rsid w:val="006F4033"/>
    <w:rsid w:val="006F5A4B"/>
    <w:rsid w:val="006F5CDC"/>
    <w:rsid w:val="006F67B9"/>
    <w:rsid w:val="00715E62"/>
    <w:rsid w:val="00766AA6"/>
    <w:rsid w:val="00767333"/>
    <w:rsid w:val="007754E1"/>
    <w:rsid w:val="007A5845"/>
    <w:rsid w:val="007B214A"/>
    <w:rsid w:val="00800111"/>
    <w:rsid w:val="0080668D"/>
    <w:rsid w:val="00811165"/>
    <w:rsid w:val="00844C81"/>
    <w:rsid w:val="008E18D3"/>
    <w:rsid w:val="008F7E81"/>
    <w:rsid w:val="00941CCB"/>
    <w:rsid w:val="00943265"/>
    <w:rsid w:val="00943FFA"/>
    <w:rsid w:val="00990D07"/>
    <w:rsid w:val="009B0717"/>
    <w:rsid w:val="009B6FED"/>
    <w:rsid w:val="00A132B2"/>
    <w:rsid w:val="00A64C9E"/>
    <w:rsid w:val="00AB0B04"/>
    <w:rsid w:val="00AC4F27"/>
    <w:rsid w:val="00AF0F31"/>
    <w:rsid w:val="00B059A3"/>
    <w:rsid w:val="00B36FBC"/>
    <w:rsid w:val="00B80C0D"/>
    <w:rsid w:val="00B82585"/>
    <w:rsid w:val="00B90411"/>
    <w:rsid w:val="00BA5CAD"/>
    <w:rsid w:val="00BB6054"/>
    <w:rsid w:val="00BC7595"/>
    <w:rsid w:val="00C240F7"/>
    <w:rsid w:val="00C31CB2"/>
    <w:rsid w:val="00C31E9D"/>
    <w:rsid w:val="00CC0109"/>
    <w:rsid w:val="00CD03EB"/>
    <w:rsid w:val="00CD5286"/>
    <w:rsid w:val="00CD7315"/>
    <w:rsid w:val="00D30E6A"/>
    <w:rsid w:val="00DB4B4A"/>
    <w:rsid w:val="00DC3E91"/>
    <w:rsid w:val="00E21F51"/>
    <w:rsid w:val="00E2561D"/>
    <w:rsid w:val="00E66149"/>
    <w:rsid w:val="00E73D55"/>
    <w:rsid w:val="00EC0DA9"/>
    <w:rsid w:val="00EE47D1"/>
    <w:rsid w:val="00F12730"/>
    <w:rsid w:val="00F60DFA"/>
    <w:rsid w:val="00F70069"/>
    <w:rsid w:val="00F80EA9"/>
    <w:rsid w:val="00FA11E1"/>
    <w:rsid w:val="00FB1857"/>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aliases w:val="IVPK Hyperlink,Alna"/>
    <w:basedOn w:val="Numatytasispastraiposriftas"/>
    <w:uiPriority w:val="99"/>
    <w:unhideWhenUsed/>
    <w:qFormat/>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088168">
      <w:bodyDiv w:val="1"/>
      <w:marLeft w:val="0"/>
      <w:marRight w:val="0"/>
      <w:marTop w:val="0"/>
      <w:marBottom w:val="0"/>
      <w:divBdr>
        <w:top w:val="none" w:sz="0" w:space="0" w:color="auto"/>
        <w:left w:val="none" w:sz="0" w:space="0" w:color="auto"/>
        <w:bottom w:val="none" w:sz="0" w:space="0" w:color="auto"/>
        <w:right w:val="none" w:sz="0" w:space="0" w:color="auto"/>
      </w:divBdr>
    </w:div>
    <w:div w:id="147143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0322D4"/>
    <w:rsid w:val="00142575"/>
    <w:rsid w:val="0016257D"/>
    <w:rsid w:val="002B4198"/>
    <w:rsid w:val="002C3643"/>
    <w:rsid w:val="002D6A72"/>
    <w:rsid w:val="00334C9F"/>
    <w:rsid w:val="00372100"/>
    <w:rsid w:val="003914A2"/>
    <w:rsid w:val="004036AB"/>
    <w:rsid w:val="004315E9"/>
    <w:rsid w:val="00442150"/>
    <w:rsid w:val="004A5D83"/>
    <w:rsid w:val="004B6B54"/>
    <w:rsid w:val="0053185D"/>
    <w:rsid w:val="00631FB7"/>
    <w:rsid w:val="00663E0C"/>
    <w:rsid w:val="006D34AC"/>
    <w:rsid w:val="008C370D"/>
    <w:rsid w:val="008E14F3"/>
    <w:rsid w:val="008F73BD"/>
    <w:rsid w:val="00914F3F"/>
    <w:rsid w:val="0099619F"/>
    <w:rsid w:val="00A270A5"/>
    <w:rsid w:val="00A8591D"/>
    <w:rsid w:val="00A90C55"/>
    <w:rsid w:val="00D07171"/>
    <w:rsid w:val="00D94A8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11054</Words>
  <Characters>6302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13</cp:revision>
  <dcterms:created xsi:type="dcterms:W3CDTF">2025-01-25T18:04:00Z</dcterms:created>
  <dcterms:modified xsi:type="dcterms:W3CDTF">2025-08-17T13:01:00Z</dcterms:modified>
</cp:coreProperties>
</file>